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5E55" w14:textId="77777777" w:rsidR="00F12025" w:rsidRPr="009E041E" w:rsidRDefault="000962AA" w:rsidP="00F12025">
      <w:pPr>
        <w:widowControl/>
        <w:shd w:val="clear" w:color="auto" w:fill="FFFFFF"/>
        <w:jc w:val="center"/>
        <w:rPr>
          <w:rFonts w:ascii="宋体" w:eastAsia="宋体" w:hAnsi="宋体" w:cs="宋体"/>
          <w:b/>
          <w:bCs/>
          <w:color w:val="333333"/>
          <w:kern w:val="0"/>
          <w:sz w:val="32"/>
          <w:szCs w:val="32"/>
        </w:rPr>
      </w:pPr>
      <w:r w:rsidRPr="009E041E">
        <w:rPr>
          <w:rFonts w:ascii="宋体" w:eastAsia="宋体" w:hAnsi="宋体" w:cs="宋体" w:hint="eastAsia"/>
          <w:b/>
          <w:bCs/>
          <w:color w:val="333333"/>
          <w:kern w:val="0"/>
          <w:sz w:val="32"/>
          <w:szCs w:val="32"/>
        </w:rPr>
        <w:t>合经院</w:t>
      </w:r>
      <w:r w:rsidR="00A71897" w:rsidRPr="009E041E">
        <w:rPr>
          <w:rFonts w:ascii="宋体" w:eastAsia="宋体" w:hAnsi="宋体" w:cs="宋体" w:hint="eastAsia"/>
          <w:b/>
          <w:bCs/>
          <w:color w:val="333333"/>
          <w:kern w:val="0"/>
          <w:sz w:val="32"/>
          <w:szCs w:val="32"/>
        </w:rPr>
        <w:t>建筑工程</w:t>
      </w:r>
      <w:proofErr w:type="gramStart"/>
      <w:r w:rsidR="00A71897" w:rsidRPr="009E041E">
        <w:rPr>
          <w:rFonts w:ascii="宋体" w:eastAsia="宋体" w:hAnsi="宋体" w:cs="宋体" w:hint="eastAsia"/>
          <w:b/>
          <w:bCs/>
          <w:color w:val="333333"/>
          <w:kern w:val="0"/>
          <w:sz w:val="32"/>
          <w:szCs w:val="32"/>
        </w:rPr>
        <w:t>系城市</w:t>
      </w:r>
      <w:proofErr w:type="gramEnd"/>
      <w:r w:rsidR="00A71897" w:rsidRPr="009E041E">
        <w:rPr>
          <w:rFonts w:ascii="宋体" w:eastAsia="宋体" w:hAnsi="宋体" w:cs="宋体" w:hint="eastAsia"/>
          <w:b/>
          <w:bCs/>
          <w:color w:val="333333"/>
          <w:kern w:val="0"/>
          <w:sz w:val="32"/>
          <w:szCs w:val="32"/>
        </w:rPr>
        <w:t>轨道交通</w:t>
      </w:r>
      <w:r w:rsidR="00F12025" w:rsidRPr="009E041E">
        <w:rPr>
          <w:rFonts w:ascii="宋体" w:eastAsia="宋体" w:hAnsi="宋体" w:cs="宋体" w:hint="eastAsia"/>
          <w:b/>
          <w:bCs/>
          <w:color w:val="333333"/>
          <w:kern w:val="0"/>
          <w:sz w:val="32"/>
          <w:szCs w:val="32"/>
        </w:rPr>
        <w:t>运营管理</w:t>
      </w:r>
      <w:r w:rsidR="00A71897" w:rsidRPr="009E041E">
        <w:rPr>
          <w:rFonts w:ascii="宋体" w:eastAsia="宋体" w:hAnsi="宋体" w:cs="宋体" w:hint="eastAsia"/>
          <w:b/>
          <w:bCs/>
          <w:color w:val="333333"/>
          <w:kern w:val="0"/>
          <w:sz w:val="32"/>
          <w:szCs w:val="32"/>
        </w:rPr>
        <w:t>专业</w:t>
      </w:r>
    </w:p>
    <w:p w14:paraId="61852B13" w14:textId="4DFD1EB1" w:rsidR="00AC4928" w:rsidRPr="009E041E" w:rsidRDefault="009E041E" w:rsidP="00F12025">
      <w:pPr>
        <w:widowControl/>
        <w:shd w:val="clear" w:color="auto" w:fill="FFFFFF"/>
        <w:jc w:val="center"/>
        <w:rPr>
          <w:rFonts w:ascii="宋体" w:eastAsia="宋体" w:hAnsi="宋体" w:cs="宋体"/>
          <w:b/>
          <w:bCs/>
          <w:color w:val="333333"/>
          <w:kern w:val="0"/>
          <w:sz w:val="32"/>
          <w:szCs w:val="32"/>
        </w:rPr>
      </w:pPr>
      <w:r w:rsidRPr="009E041E">
        <w:rPr>
          <w:rFonts w:ascii="宋体" w:eastAsia="宋体" w:hAnsi="宋体" w:cs="宋体" w:hint="eastAsia"/>
          <w:b/>
          <w:bCs/>
          <w:kern w:val="44"/>
          <w:sz w:val="36"/>
          <w:szCs w:val="36"/>
        </w:rPr>
        <w:t>AFC</w:t>
      </w:r>
      <w:r w:rsidRPr="009E041E">
        <w:rPr>
          <w:rFonts w:ascii="宋体" w:eastAsia="宋体" w:hAnsi="宋体" w:cs="Times New Roman"/>
          <w:b/>
          <w:bCs/>
          <w:kern w:val="44"/>
          <w:sz w:val="36"/>
          <w:szCs w:val="36"/>
        </w:rPr>
        <w:t>仿真系统</w:t>
      </w:r>
      <w:proofErr w:type="gramStart"/>
      <w:r w:rsidRPr="009E041E">
        <w:rPr>
          <w:rFonts w:ascii="宋体" w:eastAsia="宋体" w:hAnsi="宋体" w:cs="Times New Roman"/>
          <w:b/>
          <w:bCs/>
          <w:kern w:val="44"/>
          <w:sz w:val="36"/>
          <w:szCs w:val="36"/>
        </w:rPr>
        <w:t>实训</w:t>
      </w:r>
      <w:r w:rsidR="00AC4928" w:rsidRPr="009E041E">
        <w:rPr>
          <w:rFonts w:ascii="宋体" w:eastAsia="宋体" w:hAnsi="宋体" w:cs="宋体" w:hint="eastAsia"/>
          <w:b/>
          <w:bCs/>
          <w:color w:val="333333"/>
          <w:kern w:val="0"/>
          <w:sz w:val="32"/>
          <w:szCs w:val="32"/>
        </w:rPr>
        <w:t>实训</w:t>
      </w:r>
      <w:proofErr w:type="gramEnd"/>
      <w:r w:rsidR="00AC4928" w:rsidRPr="009E041E">
        <w:rPr>
          <w:rFonts w:ascii="宋体" w:eastAsia="宋体" w:hAnsi="宋体" w:cs="宋体" w:hint="eastAsia"/>
          <w:b/>
          <w:bCs/>
          <w:color w:val="333333"/>
          <w:kern w:val="0"/>
          <w:sz w:val="32"/>
          <w:szCs w:val="32"/>
        </w:rPr>
        <w:t>室</w:t>
      </w:r>
      <w:r w:rsidR="00A71897" w:rsidRPr="009E041E">
        <w:rPr>
          <w:rFonts w:ascii="宋体" w:eastAsia="宋体" w:hAnsi="宋体" w:cs="宋体" w:hint="eastAsia"/>
          <w:b/>
          <w:bCs/>
          <w:color w:val="333333"/>
          <w:kern w:val="0"/>
          <w:sz w:val="32"/>
          <w:szCs w:val="32"/>
        </w:rPr>
        <w:t>建设</w:t>
      </w:r>
      <w:r w:rsidR="00482C0B">
        <w:rPr>
          <w:rFonts w:ascii="宋体" w:eastAsia="宋体" w:hAnsi="宋体" w:cs="宋体" w:hint="eastAsia"/>
          <w:b/>
          <w:bCs/>
          <w:color w:val="333333"/>
          <w:kern w:val="0"/>
          <w:sz w:val="32"/>
          <w:szCs w:val="32"/>
        </w:rPr>
        <w:t>项目</w:t>
      </w:r>
      <w:r w:rsidR="00AC4928" w:rsidRPr="009E041E">
        <w:rPr>
          <w:rFonts w:ascii="宋体" w:eastAsia="宋体" w:hAnsi="宋体" w:cs="宋体" w:hint="eastAsia"/>
          <w:b/>
          <w:bCs/>
          <w:color w:val="333333"/>
          <w:kern w:val="0"/>
          <w:sz w:val="32"/>
          <w:szCs w:val="32"/>
        </w:rPr>
        <w:t>招标公告</w:t>
      </w:r>
    </w:p>
    <w:p w14:paraId="7C402A76" w14:textId="77777777" w:rsidR="00F12025" w:rsidRDefault="00F12025" w:rsidP="00F12025">
      <w:pPr>
        <w:widowControl/>
        <w:shd w:val="clear" w:color="auto" w:fill="FFFFFF"/>
        <w:ind w:firstLineChars="200" w:firstLine="480"/>
        <w:rPr>
          <w:rFonts w:ascii="微软雅黑" w:eastAsia="微软雅黑" w:hAnsi="微软雅黑" w:cs="宋体"/>
          <w:color w:val="333333"/>
          <w:kern w:val="0"/>
          <w:sz w:val="24"/>
          <w:szCs w:val="24"/>
        </w:rPr>
      </w:pPr>
    </w:p>
    <w:p w14:paraId="124303AB" w14:textId="64D8E132" w:rsidR="00EA424A" w:rsidRPr="00EA424A" w:rsidRDefault="00EA424A" w:rsidP="00AF5F77">
      <w:pPr>
        <w:widowControl/>
        <w:shd w:val="clear" w:color="auto" w:fill="FFFFFF"/>
        <w:spacing w:line="500" w:lineRule="exact"/>
        <w:ind w:firstLineChars="200" w:firstLine="480"/>
        <w:contextualSpacing/>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因学校专业建设发展需要，现就</w:t>
      </w:r>
      <w:r w:rsidR="00F12025" w:rsidRPr="00F12025">
        <w:rPr>
          <w:rFonts w:ascii="微软雅黑" w:eastAsia="微软雅黑" w:hAnsi="微软雅黑" w:cs="宋体" w:hint="eastAsia"/>
          <w:color w:val="333333"/>
          <w:kern w:val="0"/>
          <w:sz w:val="24"/>
          <w:szCs w:val="24"/>
        </w:rPr>
        <w:t>建筑工程</w:t>
      </w:r>
      <w:proofErr w:type="gramStart"/>
      <w:r w:rsidR="00F12025" w:rsidRPr="00F12025">
        <w:rPr>
          <w:rFonts w:ascii="微软雅黑" w:eastAsia="微软雅黑" w:hAnsi="微软雅黑" w:cs="宋体" w:hint="eastAsia"/>
          <w:color w:val="333333"/>
          <w:kern w:val="0"/>
          <w:sz w:val="24"/>
          <w:szCs w:val="24"/>
        </w:rPr>
        <w:t>系城市</w:t>
      </w:r>
      <w:proofErr w:type="gramEnd"/>
      <w:r w:rsidR="00F12025" w:rsidRPr="00F12025">
        <w:rPr>
          <w:rFonts w:ascii="微软雅黑" w:eastAsia="微软雅黑" w:hAnsi="微软雅黑" w:cs="宋体" w:hint="eastAsia"/>
          <w:color w:val="333333"/>
          <w:kern w:val="0"/>
          <w:sz w:val="24"/>
          <w:szCs w:val="24"/>
        </w:rPr>
        <w:t>轨道交通运营管理专业</w:t>
      </w:r>
      <w:r w:rsidR="009E041E" w:rsidRPr="009E041E">
        <w:rPr>
          <w:rFonts w:ascii="微软雅黑" w:eastAsia="微软雅黑" w:hAnsi="微软雅黑" w:cs="宋体" w:hint="eastAsia"/>
          <w:color w:val="333333"/>
          <w:kern w:val="0"/>
          <w:sz w:val="24"/>
          <w:szCs w:val="24"/>
        </w:rPr>
        <w:t>AFC</w:t>
      </w:r>
      <w:r w:rsidR="009E041E" w:rsidRPr="009E041E">
        <w:rPr>
          <w:rFonts w:ascii="微软雅黑" w:eastAsia="微软雅黑" w:hAnsi="微软雅黑" w:cs="宋体"/>
          <w:color w:val="333333"/>
          <w:kern w:val="0"/>
          <w:sz w:val="24"/>
          <w:szCs w:val="24"/>
        </w:rPr>
        <w:t>仿真</w:t>
      </w:r>
      <w:r w:rsidR="00F12025" w:rsidRPr="00F12025">
        <w:rPr>
          <w:rFonts w:ascii="微软雅黑" w:eastAsia="微软雅黑" w:hAnsi="微软雅黑" w:cs="宋体" w:hint="eastAsia"/>
          <w:color w:val="333333"/>
          <w:kern w:val="0"/>
          <w:sz w:val="24"/>
          <w:szCs w:val="24"/>
        </w:rPr>
        <w:t>实训室建设</w:t>
      </w:r>
      <w:r w:rsidR="00482C0B">
        <w:rPr>
          <w:rFonts w:ascii="微软雅黑" w:eastAsia="微软雅黑" w:hAnsi="微软雅黑" w:cs="宋体" w:hint="eastAsia"/>
          <w:color w:val="333333"/>
          <w:kern w:val="0"/>
          <w:sz w:val="24"/>
          <w:szCs w:val="24"/>
        </w:rPr>
        <w:t>项目</w:t>
      </w:r>
      <w:r>
        <w:rPr>
          <w:rFonts w:ascii="微软雅黑" w:eastAsia="微软雅黑" w:hAnsi="微软雅黑" w:cs="宋体" w:hint="eastAsia"/>
          <w:color w:val="333333"/>
          <w:kern w:val="0"/>
          <w:sz w:val="24"/>
          <w:szCs w:val="24"/>
        </w:rPr>
        <w:t>进行公开招标，</w:t>
      </w:r>
      <w:r w:rsidRPr="00EA424A">
        <w:rPr>
          <w:rFonts w:ascii="微软雅黑" w:eastAsia="微软雅黑" w:hAnsi="微软雅黑" w:cs="宋体" w:hint="eastAsia"/>
          <w:color w:val="333333"/>
          <w:kern w:val="0"/>
          <w:sz w:val="24"/>
          <w:szCs w:val="24"/>
        </w:rPr>
        <w:t>欢迎符合资质要求的投标人参加投标。</w:t>
      </w:r>
    </w:p>
    <w:p w14:paraId="2FF06A26" w14:textId="4314196E" w:rsidR="00EA424A" w:rsidRPr="00EA424A" w:rsidRDefault="00EA424A" w:rsidP="00AF5F77">
      <w:pPr>
        <w:widowControl/>
        <w:shd w:val="clear" w:color="auto" w:fill="FFFFFF"/>
        <w:spacing w:line="500" w:lineRule="exact"/>
        <w:ind w:firstLine="560"/>
        <w:contextualSpacing/>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一、项目编号：</w:t>
      </w:r>
      <w:r w:rsidR="00F41918">
        <w:rPr>
          <w:rFonts w:ascii="微软雅黑" w:eastAsia="微软雅黑" w:hAnsi="微软雅黑" w:cs="宋体" w:hint="eastAsia"/>
          <w:color w:val="333333"/>
          <w:kern w:val="0"/>
          <w:sz w:val="24"/>
          <w:szCs w:val="24"/>
        </w:rPr>
        <w:t>2</w:t>
      </w:r>
      <w:r w:rsidR="00F41918">
        <w:rPr>
          <w:rFonts w:ascii="微软雅黑" w:eastAsia="微软雅黑" w:hAnsi="微软雅黑" w:cs="宋体"/>
          <w:color w:val="333333"/>
          <w:kern w:val="0"/>
          <w:sz w:val="24"/>
          <w:szCs w:val="24"/>
        </w:rPr>
        <w:t>022080900</w:t>
      </w:r>
      <w:r w:rsidR="00F12025">
        <w:rPr>
          <w:rFonts w:ascii="微软雅黑" w:eastAsia="微软雅黑" w:hAnsi="微软雅黑" w:cs="宋体"/>
          <w:color w:val="333333"/>
          <w:kern w:val="0"/>
          <w:sz w:val="24"/>
          <w:szCs w:val="24"/>
        </w:rPr>
        <w:t>2</w:t>
      </w:r>
    </w:p>
    <w:p w14:paraId="35250208" w14:textId="6D82FB28" w:rsidR="00EA424A" w:rsidRPr="00EA424A" w:rsidRDefault="00EA424A" w:rsidP="00AF5F77">
      <w:pPr>
        <w:widowControl/>
        <w:shd w:val="clear" w:color="auto" w:fill="FFFFFF"/>
        <w:spacing w:line="500" w:lineRule="exact"/>
        <w:ind w:firstLine="560"/>
        <w:contextualSpacing/>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二、项目名称：</w:t>
      </w:r>
      <w:r w:rsidR="00F12025" w:rsidRPr="00F12025">
        <w:rPr>
          <w:rFonts w:ascii="微软雅黑" w:eastAsia="微软雅黑" w:hAnsi="微软雅黑" w:cs="宋体" w:hint="eastAsia"/>
          <w:color w:val="333333"/>
          <w:kern w:val="0"/>
          <w:sz w:val="24"/>
          <w:szCs w:val="24"/>
        </w:rPr>
        <w:t>建筑工程</w:t>
      </w:r>
      <w:proofErr w:type="gramStart"/>
      <w:r w:rsidR="00F12025" w:rsidRPr="00F12025">
        <w:rPr>
          <w:rFonts w:ascii="微软雅黑" w:eastAsia="微软雅黑" w:hAnsi="微软雅黑" w:cs="宋体" w:hint="eastAsia"/>
          <w:color w:val="333333"/>
          <w:kern w:val="0"/>
          <w:sz w:val="24"/>
          <w:szCs w:val="24"/>
        </w:rPr>
        <w:t>系城市</w:t>
      </w:r>
      <w:proofErr w:type="gramEnd"/>
      <w:r w:rsidR="00F12025" w:rsidRPr="00F12025">
        <w:rPr>
          <w:rFonts w:ascii="微软雅黑" w:eastAsia="微软雅黑" w:hAnsi="微软雅黑" w:cs="宋体" w:hint="eastAsia"/>
          <w:color w:val="333333"/>
          <w:kern w:val="0"/>
          <w:sz w:val="24"/>
          <w:szCs w:val="24"/>
        </w:rPr>
        <w:t>轨道交通运营管理专业实训室</w:t>
      </w:r>
      <w:r w:rsidR="009E041E" w:rsidRPr="009E041E">
        <w:rPr>
          <w:rFonts w:ascii="微软雅黑" w:eastAsia="微软雅黑" w:hAnsi="微软雅黑" w:cs="宋体" w:hint="eastAsia"/>
          <w:color w:val="333333"/>
          <w:kern w:val="0"/>
          <w:sz w:val="24"/>
          <w:szCs w:val="24"/>
        </w:rPr>
        <w:t>AFC</w:t>
      </w:r>
      <w:r w:rsidR="009E041E" w:rsidRPr="009E041E">
        <w:rPr>
          <w:rFonts w:ascii="微软雅黑" w:eastAsia="微软雅黑" w:hAnsi="微软雅黑" w:cs="宋体"/>
          <w:color w:val="333333"/>
          <w:kern w:val="0"/>
          <w:sz w:val="24"/>
          <w:szCs w:val="24"/>
        </w:rPr>
        <w:t>仿真</w:t>
      </w:r>
      <w:r w:rsidR="00F12025" w:rsidRPr="00F12025">
        <w:rPr>
          <w:rFonts w:ascii="微软雅黑" w:eastAsia="微软雅黑" w:hAnsi="微软雅黑" w:cs="宋体" w:hint="eastAsia"/>
          <w:color w:val="333333"/>
          <w:kern w:val="0"/>
          <w:sz w:val="24"/>
          <w:szCs w:val="24"/>
        </w:rPr>
        <w:t>建设</w:t>
      </w:r>
      <w:r w:rsidR="00F41918">
        <w:rPr>
          <w:rFonts w:ascii="微软雅黑" w:eastAsia="微软雅黑" w:hAnsi="微软雅黑" w:cs="宋体" w:hint="eastAsia"/>
          <w:color w:val="333333"/>
          <w:kern w:val="0"/>
          <w:sz w:val="24"/>
          <w:szCs w:val="24"/>
        </w:rPr>
        <w:t>项目</w:t>
      </w:r>
    </w:p>
    <w:p w14:paraId="67CBB8A8" w14:textId="593AD2A8" w:rsidR="00EA424A" w:rsidRPr="00EA424A" w:rsidRDefault="00EA424A" w:rsidP="00AF5F77">
      <w:pPr>
        <w:widowControl/>
        <w:shd w:val="clear" w:color="auto" w:fill="FFFFFF"/>
        <w:spacing w:line="500" w:lineRule="exact"/>
        <w:ind w:firstLine="560"/>
        <w:contextualSpacing/>
        <w:jc w:val="left"/>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三、项目地点：学院内指定地点</w:t>
      </w:r>
    </w:p>
    <w:p w14:paraId="4E59D865" w14:textId="5A6C75D4" w:rsidR="00EA424A" w:rsidRDefault="00EA424A" w:rsidP="00AF5F77">
      <w:pPr>
        <w:widowControl/>
        <w:shd w:val="clear" w:color="auto" w:fill="FFFFFF"/>
        <w:spacing w:line="500" w:lineRule="exact"/>
        <w:ind w:firstLine="560"/>
        <w:contextualSpacing/>
        <w:jc w:val="left"/>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四、</w:t>
      </w:r>
      <w:r w:rsidR="00F41918">
        <w:rPr>
          <w:rFonts w:ascii="微软雅黑" w:eastAsia="微软雅黑" w:hAnsi="微软雅黑" w:cs="宋体" w:hint="eastAsia"/>
          <w:color w:val="333333"/>
          <w:kern w:val="0"/>
          <w:sz w:val="24"/>
          <w:szCs w:val="24"/>
        </w:rPr>
        <w:t>招标内容：</w:t>
      </w:r>
      <w:r w:rsidR="009E041E">
        <w:rPr>
          <w:rFonts w:ascii="微软雅黑" w:eastAsia="微软雅黑" w:hAnsi="微软雅黑" w:cs="宋体" w:hint="eastAsia"/>
          <w:color w:val="333333"/>
          <w:kern w:val="0"/>
          <w:sz w:val="24"/>
          <w:szCs w:val="24"/>
        </w:rPr>
        <w:t>实训</w:t>
      </w:r>
      <w:proofErr w:type="gramStart"/>
      <w:r w:rsidR="009E041E">
        <w:rPr>
          <w:rFonts w:ascii="微软雅黑" w:eastAsia="微软雅黑" w:hAnsi="微软雅黑" w:cs="宋体" w:hint="eastAsia"/>
          <w:color w:val="333333"/>
          <w:kern w:val="0"/>
          <w:sz w:val="24"/>
          <w:szCs w:val="24"/>
        </w:rPr>
        <w:t>室整体</w:t>
      </w:r>
      <w:proofErr w:type="gramEnd"/>
      <w:r w:rsidR="009E041E">
        <w:rPr>
          <w:rFonts w:ascii="微软雅黑" w:eastAsia="微软雅黑" w:hAnsi="微软雅黑" w:cs="宋体" w:hint="eastAsia"/>
          <w:color w:val="333333"/>
          <w:kern w:val="0"/>
          <w:sz w:val="24"/>
          <w:szCs w:val="24"/>
        </w:rPr>
        <w:t>设计和设备采购安装</w:t>
      </w:r>
      <w:r w:rsidR="009E041E">
        <w:rPr>
          <w:rFonts w:ascii="微软雅黑" w:eastAsia="微软雅黑" w:hAnsi="微软雅黑" w:cs="宋体"/>
          <w:color w:val="333333"/>
          <w:kern w:val="0"/>
          <w:sz w:val="24"/>
          <w:szCs w:val="24"/>
        </w:rPr>
        <w:t xml:space="preserve"> </w:t>
      </w:r>
    </w:p>
    <w:p w14:paraId="24373981" w14:textId="4DB80CE3" w:rsidR="00A020A1" w:rsidRDefault="00A020A1" w:rsidP="00AF5F77">
      <w:pPr>
        <w:widowControl/>
        <w:shd w:val="clear" w:color="auto" w:fill="FFFFFF"/>
        <w:spacing w:line="500" w:lineRule="exact"/>
        <w:ind w:firstLine="560"/>
        <w:contextualSpacing/>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五、</w:t>
      </w:r>
      <w:r w:rsidR="009E041E">
        <w:rPr>
          <w:rFonts w:ascii="微软雅黑" w:eastAsia="微软雅黑" w:hAnsi="微软雅黑" w:cs="宋体" w:hint="eastAsia"/>
          <w:color w:val="333333"/>
          <w:kern w:val="0"/>
          <w:sz w:val="24"/>
          <w:szCs w:val="24"/>
        </w:rPr>
        <w:t>建设要求</w:t>
      </w:r>
      <w:r>
        <w:rPr>
          <w:rFonts w:ascii="微软雅黑" w:eastAsia="微软雅黑" w:hAnsi="微软雅黑" w:cs="宋体" w:hint="eastAsia"/>
          <w:color w:val="333333"/>
          <w:kern w:val="0"/>
          <w:sz w:val="24"/>
          <w:szCs w:val="24"/>
        </w:rPr>
        <w:t>：</w:t>
      </w:r>
    </w:p>
    <w:p w14:paraId="60D51C81" w14:textId="77777777" w:rsidR="009E041E" w:rsidRPr="00CC3850" w:rsidRDefault="009E041E" w:rsidP="00AF5F77">
      <w:pPr>
        <w:widowControl/>
        <w:shd w:val="clear" w:color="auto" w:fill="FFFFFF"/>
        <w:spacing w:line="500" w:lineRule="exact"/>
        <w:ind w:firstLine="560"/>
        <w:contextualSpacing/>
        <w:rPr>
          <w:rFonts w:ascii="微软雅黑" w:eastAsia="微软雅黑" w:hAnsi="微软雅黑" w:cs="宋体"/>
          <w:color w:val="333333"/>
          <w:kern w:val="0"/>
          <w:sz w:val="24"/>
          <w:szCs w:val="24"/>
        </w:rPr>
      </w:pPr>
      <w:bookmarkStart w:id="0" w:name="_Toc106792204"/>
      <w:bookmarkStart w:id="1" w:name="_Toc69209256"/>
      <w:r w:rsidRPr="00CC3850">
        <w:rPr>
          <w:rFonts w:ascii="微软雅黑" w:eastAsia="微软雅黑" w:hAnsi="微软雅黑" w:cs="宋体"/>
          <w:color w:val="333333"/>
          <w:kern w:val="0"/>
          <w:sz w:val="24"/>
          <w:szCs w:val="24"/>
        </w:rPr>
        <w:t>1、实训室总体设计说明</w:t>
      </w:r>
      <w:bookmarkEnd w:id="0"/>
      <w:bookmarkEnd w:id="1"/>
    </w:p>
    <w:p w14:paraId="6AB3603F" w14:textId="77777777" w:rsidR="009E041E" w:rsidRPr="00CC3850" w:rsidRDefault="009E041E" w:rsidP="00AF5F77">
      <w:pPr>
        <w:widowControl/>
        <w:shd w:val="clear" w:color="auto" w:fill="FFFFFF"/>
        <w:spacing w:line="500" w:lineRule="exact"/>
        <w:ind w:firstLine="560"/>
        <w:contextualSpacing/>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1.1总体要求</w:t>
      </w:r>
    </w:p>
    <w:p w14:paraId="7E804A7E" w14:textId="77777777" w:rsidR="009E041E" w:rsidRPr="00CC3850" w:rsidRDefault="009E041E" w:rsidP="00AF5F77">
      <w:pPr>
        <w:widowControl/>
        <w:shd w:val="clear" w:color="auto" w:fill="FFFFFF"/>
        <w:spacing w:line="500" w:lineRule="exact"/>
        <w:ind w:firstLine="560"/>
        <w:contextualSpacing/>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本实训</w:t>
      </w:r>
      <w:proofErr w:type="gramStart"/>
      <w:r w:rsidRPr="00CC3850">
        <w:rPr>
          <w:rFonts w:ascii="微软雅黑" w:eastAsia="微软雅黑" w:hAnsi="微软雅黑" w:cs="宋体"/>
          <w:color w:val="333333"/>
          <w:kern w:val="0"/>
          <w:sz w:val="24"/>
          <w:szCs w:val="24"/>
        </w:rPr>
        <w:t>室规划</w:t>
      </w:r>
      <w:proofErr w:type="gramEnd"/>
      <w:r w:rsidRPr="00CC3850">
        <w:rPr>
          <w:rFonts w:ascii="微软雅黑" w:eastAsia="微软雅黑" w:hAnsi="微软雅黑" w:cs="宋体" w:hint="eastAsia"/>
          <w:color w:val="333333"/>
          <w:kern w:val="0"/>
          <w:sz w:val="24"/>
          <w:szCs w:val="24"/>
        </w:rPr>
        <w:t>设计</w:t>
      </w:r>
      <w:r w:rsidRPr="00CC3850">
        <w:rPr>
          <w:rFonts w:ascii="微软雅黑" w:eastAsia="微软雅黑" w:hAnsi="微软雅黑" w:cs="宋体"/>
          <w:color w:val="333333"/>
          <w:kern w:val="0"/>
          <w:sz w:val="24"/>
          <w:szCs w:val="24"/>
        </w:rPr>
        <w:t>方案应符合教育部职业教育与成人教育司发布的“高等职业学校城轨专业实训教学条件建设标准”，适用于高等职业学校“城市轨道交通运营管理”专业校内实</w:t>
      </w:r>
      <w:proofErr w:type="gramStart"/>
      <w:r w:rsidRPr="00CC3850">
        <w:rPr>
          <w:rFonts w:ascii="微软雅黑" w:eastAsia="微软雅黑" w:hAnsi="微软雅黑" w:cs="宋体"/>
          <w:color w:val="333333"/>
          <w:kern w:val="0"/>
          <w:sz w:val="24"/>
          <w:szCs w:val="24"/>
        </w:rPr>
        <w:t>训教学</w:t>
      </w:r>
      <w:proofErr w:type="gramEnd"/>
      <w:r w:rsidRPr="00CC3850">
        <w:rPr>
          <w:rFonts w:ascii="微软雅黑" w:eastAsia="微软雅黑" w:hAnsi="微软雅黑" w:cs="宋体"/>
          <w:color w:val="333333"/>
          <w:kern w:val="0"/>
          <w:sz w:val="24"/>
          <w:szCs w:val="24"/>
        </w:rPr>
        <w:t>场所及设备的建设需求，满足达到专业人才培养目标和规格应具备的基本实</w:t>
      </w:r>
      <w:proofErr w:type="gramStart"/>
      <w:r w:rsidRPr="00CC3850">
        <w:rPr>
          <w:rFonts w:ascii="微软雅黑" w:eastAsia="微软雅黑" w:hAnsi="微软雅黑" w:cs="宋体"/>
          <w:color w:val="333333"/>
          <w:kern w:val="0"/>
          <w:sz w:val="24"/>
          <w:szCs w:val="24"/>
        </w:rPr>
        <w:t>训教学</w:t>
      </w:r>
      <w:proofErr w:type="gramEnd"/>
      <w:r w:rsidRPr="00CC3850">
        <w:rPr>
          <w:rFonts w:ascii="微软雅黑" w:eastAsia="微软雅黑" w:hAnsi="微软雅黑" w:cs="宋体"/>
          <w:color w:val="333333"/>
          <w:kern w:val="0"/>
          <w:sz w:val="24"/>
          <w:szCs w:val="24"/>
        </w:rPr>
        <w:t>条件。</w:t>
      </w:r>
    </w:p>
    <w:p w14:paraId="1AB6BC69" w14:textId="77777777" w:rsidR="009E041E" w:rsidRPr="00CC3850" w:rsidRDefault="009E041E" w:rsidP="00AF5F77">
      <w:pPr>
        <w:widowControl/>
        <w:shd w:val="clear" w:color="auto" w:fill="FFFFFF"/>
        <w:spacing w:line="500" w:lineRule="exact"/>
        <w:ind w:firstLine="560"/>
        <w:contextualSpacing/>
        <w:rPr>
          <w:rFonts w:ascii="微软雅黑" w:eastAsia="微软雅黑" w:hAnsi="微软雅黑" w:cs="宋体"/>
          <w:color w:val="333333"/>
          <w:kern w:val="0"/>
          <w:sz w:val="24"/>
          <w:szCs w:val="24"/>
        </w:rPr>
      </w:pPr>
      <w:bookmarkStart w:id="2" w:name="_Toc69209258"/>
      <w:bookmarkStart w:id="3" w:name="_Toc106792206"/>
      <w:r w:rsidRPr="00CC3850">
        <w:rPr>
          <w:rFonts w:ascii="微软雅黑" w:eastAsia="微软雅黑" w:hAnsi="微软雅黑" w:cs="宋体"/>
          <w:color w:val="333333"/>
          <w:kern w:val="0"/>
          <w:sz w:val="24"/>
          <w:szCs w:val="24"/>
        </w:rPr>
        <w:t>1.2 总体规划布局</w:t>
      </w:r>
      <w:bookmarkEnd w:id="2"/>
      <w:bookmarkEnd w:id="3"/>
    </w:p>
    <w:p w14:paraId="6F66CCB4" w14:textId="53572FCA" w:rsidR="009E041E" w:rsidRPr="00CC3850" w:rsidRDefault="009E041E" w:rsidP="00AF5F77">
      <w:pPr>
        <w:widowControl/>
        <w:shd w:val="clear" w:color="auto" w:fill="FFFFFF"/>
        <w:spacing w:line="500" w:lineRule="exact"/>
        <w:ind w:firstLine="560"/>
        <w:contextualSpacing/>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实训室占地面积约700㎡，</w:t>
      </w:r>
      <w:r w:rsidRPr="00CC3850">
        <w:rPr>
          <w:rFonts w:ascii="微软雅黑" w:eastAsia="微软雅黑" w:hAnsi="微软雅黑" w:cs="宋体" w:hint="eastAsia"/>
          <w:color w:val="333333"/>
          <w:kern w:val="0"/>
          <w:sz w:val="24"/>
          <w:szCs w:val="24"/>
        </w:rPr>
        <w:t>如下图所示。</w:t>
      </w:r>
      <w:r w:rsidRPr="00CC3850">
        <w:rPr>
          <w:rFonts w:ascii="微软雅黑" w:eastAsia="微软雅黑" w:hAnsi="微软雅黑" w:cs="宋体"/>
          <w:color w:val="333333"/>
          <w:kern w:val="0"/>
          <w:sz w:val="24"/>
          <w:szCs w:val="24"/>
        </w:rPr>
        <w:t>需结合工种划分、场景模拟、培训及数据集中、展示参观等要素，对AFC实训室</w:t>
      </w:r>
      <w:r w:rsidRPr="00CC3850">
        <w:rPr>
          <w:rFonts w:ascii="微软雅黑" w:eastAsia="微软雅黑" w:hAnsi="微软雅黑" w:cs="宋体" w:hint="eastAsia"/>
          <w:color w:val="333333"/>
          <w:kern w:val="0"/>
          <w:sz w:val="24"/>
          <w:szCs w:val="24"/>
        </w:rPr>
        <w:t>（本次建设项目）</w:t>
      </w:r>
      <w:r w:rsidRPr="00CC3850">
        <w:rPr>
          <w:rFonts w:ascii="微软雅黑" w:eastAsia="微软雅黑" w:hAnsi="微软雅黑" w:cs="宋体"/>
          <w:color w:val="333333"/>
          <w:kern w:val="0"/>
          <w:sz w:val="24"/>
          <w:szCs w:val="24"/>
        </w:rPr>
        <w:t>及</w:t>
      </w:r>
      <w:proofErr w:type="gramStart"/>
      <w:r w:rsidRPr="00CC3850">
        <w:rPr>
          <w:rFonts w:ascii="微软雅黑" w:eastAsia="微软雅黑" w:hAnsi="微软雅黑" w:cs="宋体"/>
          <w:color w:val="333333"/>
          <w:kern w:val="0"/>
          <w:sz w:val="24"/>
          <w:szCs w:val="24"/>
        </w:rPr>
        <w:t>城轨类</w:t>
      </w:r>
      <w:proofErr w:type="gramEnd"/>
      <w:r w:rsidRPr="00CC3850">
        <w:rPr>
          <w:rFonts w:ascii="微软雅黑" w:eastAsia="微软雅黑" w:hAnsi="微软雅黑" w:cs="宋体"/>
          <w:color w:val="333333"/>
          <w:kern w:val="0"/>
          <w:sz w:val="24"/>
          <w:szCs w:val="24"/>
        </w:rPr>
        <w:t>其他配套实训室</w:t>
      </w:r>
      <w:r w:rsidRPr="00CC3850">
        <w:rPr>
          <w:rFonts w:ascii="微软雅黑" w:eastAsia="微软雅黑" w:hAnsi="微软雅黑" w:cs="宋体" w:hint="eastAsia"/>
          <w:color w:val="333333"/>
          <w:kern w:val="0"/>
          <w:sz w:val="24"/>
          <w:szCs w:val="24"/>
        </w:rPr>
        <w:t>（后期规划项目）</w:t>
      </w:r>
      <w:r w:rsidRPr="00CC3850">
        <w:rPr>
          <w:rFonts w:ascii="微软雅黑" w:eastAsia="微软雅黑" w:hAnsi="微软雅黑" w:cs="宋体"/>
          <w:color w:val="333333"/>
          <w:kern w:val="0"/>
          <w:sz w:val="24"/>
          <w:szCs w:val="24"/>
        </w:rPr>
        <w:t>进行合理、科学分区规划。</w:t>
      </w:r>
      <w:r w:rsidR="001D7C19">
        <w:rPr>
          <w:rFonts w:ascii="微软雅黑" w:eastAsia="微软雅黑" w:hAnsi="微软雅黑" w:cs="宋体" w:hint="eastAsia"/>
          <w:color w:val="333333"/>
          <w:kern w:val="0"/>
          <w:sz w:val="24"/>
          <w:szCs w:val="24"/>
        </w:rPr>
        <w:t>（需要到实地查看）</w:t>
      </w:r>
    </w:p>
    <w:p w14:paraId="55C7F6F2" w14:textId="30363DAC" w:rsidR="009E041E" w:rsidRPr="00CC3850" w:rsidRDefault="009E041E" w:rsidP="00AF5F77">
      <w:pPr>
        <w:widowControl/>
        <w:shd w:val="clear" w:color="auto" w:fill="FFFFFF"/>
        <w:ind w:firstLine="560"/>
        <w:rPr>
          <w:rFonts w:ascii="微软雅黑" w:eastAsia="微软雅黑" w:hAnsi="微软雅黑" w:cs="宋体"/>
          <w:color w:val="333333"/>
          <w:kern w:val="0"/>
          <w:sz w:val="24"/>
          <w:szCs w:val="24"/>
        </w:rPr>
      </w:pPr>
      <w:r w:rsidRPr="00CC3850">
        <w:rPr>
          <w:rFonts w:ascii="微软雅黑" w:eastAsia="微软雅黑" w:hAnsi="微软雅黑" w:cs="宋体"/>
          <w:noProof/>
          <w:color w:val="333333"/>
          <w:kern w:val="0"/>
          <w:sz w:val="24"/>
          <w:szCs w:val="24"/>
        </w:rPr>
        <w:lastRenderedPageBreak/>
        <w:drawing>
          <wp:inline distT="0" distB="0" distL="0" distR="0" wp14:anchorId="0299C988" wp14:editId="7D57E698">
            <wp:extent cx="2948940" cy="3329940"/>
            <wp:effectExtent l="0" t="0" r="3810" b="3810"/>
            <wp:docPr id="1" name="图片 1" descr="E8D27F2526306D2A405643F0CB2777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E8D27F2526306D2A405643F0CB2777C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8940" cy="3329940"/>
                    </a:xfrm>
                    <a:prstGeom prst="rect">
                      <a:avLst/>
                    </a:prstGeom>
                    <a:noFill/>
                    <a:ln>
                      <a:noFill/>
                    </a:ln>
                    <a:effectLst/>
                  </pic:spPr>
                </pic:pic>
              </a:graphicData>
            </a:graphic>
          </wp:inline>
        </w:drawing>
      </w:r>
    </w:p>
    <w:p w14:paraId="73598EEF"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bookmarkStart w:id="4" w:name="_Toc106792207"/>
      <w:r w:rsidRPr="00CC3850">
        <w:rPr>
          <w:rFonts w:ascii="微软雅黑" w:eastAsia="微软雅黑" w:hAnsi="微软雅黑" w:cs="宋体"/>
          <w:color w:val="333333"/>
          <w:kern w:val="0"/>
          <w:sz w:val="24"/>
          <w:szCs w:val="24"/>
        </w:rPr>
        <w:t>1.3</w:t>
      </w:r>
      <w:r w:rsidRPr="00CC3850">
        <w:rPr>
          <w:rFonts w:ascii="微软雅黑" w:eastAsia="微软雅黑" w:hAnsi="微软雅黑" w:cs="宋体" w:hint="eastAsia"/>
          <w:color w:val="333333"/>
          <w:kern w:val="0"/>
          <w:sz w:val="24"/>
          <w:szCs w:val="24"/>
        </w:rPr>
        <w:t xml:space="preserve"> </w:t>
      </w:r>
      <w:r w:rsidRPr="00CC3850">
        <w:rPr>
          <w:rFonts w:ascii="微软雅黑" w:eastAsia="微软雅黑" w:hAnsi="微软雅黑" w:cs="宋体"/>
          <w:color w:val="333333"/>
          <w:kern w:val="0"/>
          <w:sz w:val="24"/>
          <w:szCs w:val="24"/>
        </w:rPr>
        <w:t>设计原则标准</w:t>
      </w:r>
      <w:bookmarkEnd w:id="4"/>
    </w:p>
    <w:p w14:paraId="4DCD4BAD"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hint="eastAsia"/>
          <w:color w:val="333333"/>
          <w:kern w:val="0"/>
          <w:sz w:val="24"/>
          <w:szCs w:val="24"/>
        </w:rPr>
        <w:t>实训</w:t>
      </w:r>
      <w:proofErr w:type="gramStart"/>
      <w:r w:rsidRPr="00CC3850">
        <w:rPr>
          <w:rFonts w:ascii="微软雅黑" w:eastAsia="微软雅黑" w:hAnsi="微软雅黑" w:cs="宋体" w:hint="eastAsia"/>
          <w:color w:val="333333"/>
          <w:kern w:val="0"/>
          <w:sz w:val="24"/>
          <w:szCs w:val="24"/>
        </w:rPr>
        <w:t>室方案</w:t>
      </w:r>
      <w:proofErr w:type="gramEnd"/>
      <w:r w:rsidRPr="00CC3850">
        <w:rPr>
          <w:rFonts w:ascii="微软雅黑" w:eastAsia="微软雅黑" w:hAnsi="微软雅黑" w:cs="宋体"/>
          <w:color w:val="333333"/>
          <w:kern w:val="0"/>
          <w:sz w:val="24"/>
          <w:szCs w:val="24"/>
        </w:rPr>
        <w:t>统筹包括场地限制、资金配套、设备先进、未来扩展、日常使用管理、参观展示等多方面因素，具体体现原则包括：</w:t>
      </w:r>
    </w:p>
    <w:p w14:paraId="57DD1891"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内容体系的专业性原则</w:t>
      </w:r>
    </w:p>
    <w:p w14:paraId="58046205"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培训理念先进性原则</w:t>
      </w:r>
    </w:p>
    <w:p w14:paraId="3B313082"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技术手段创新性原则</w:t>
      </w:r>
    </w:p>
    <w:p w14:paraId="691ECB22"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系统架构集约性原则</w:t>
      </w:r>
    </w:p>
    <w:p w14:paraId="5D63C45F"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功能模块可配置化、扩展性原则</w:t>
      </w:r>
    </w:p>
    <w:p w14:paraId="5771555D"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数据集中原则</w:t>
      </w:r>
    </w:p>
    <w:p w14:paraId="31E4BD5C"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bookmarkStart w:id="5" w:name="_Toc69209260"/>
      <w:bookmarkStart w:id="6" w:name="_Toc106792208"/>
      <w:bookmarkStart w:id="7" w:name="_Toc476655055"/>
      <w:r w:rsidRPr="00CC3850">
        <w:rPr>
          <w:rFonts w:ascii="微软雅黑" w:eastAsia="微软雅黑" w:hAnsi="微软雅黑" w:cs="宋体"/>
          <w:color w:val="333333"/>
          <w:kern w:val="0"/>
          <w:sz w:val="24"/>
          <w:szCs w:val="24"/>
        </w:rPr>
        <w:t>1.4</w:t>
      </w:r>
      <w:r w:rsidRPr="00CC3850">
        <w:rPr>
          <w:rFonts w:ascii="微软雅黑" w:eastAsia="微软雅黑" w:hAnsi="微软雅黑" w:cs="宋体" w:hint="eastAsia"/>
          <w:color w:val="333333"/>
          <w:kern w:val="0"/>
          <w:sz w:val="24"/>
          <w:szCs w:val="24"/>
        </w:rPr>
        <w:t xml:space="preserve"> </w:t>
      </w:r>
      <w:r w:rsidRPr="00CC3850">
        <w:rPr>
          <w:rFonts w:ascii="微软雅黑" w:eastAsia="微软雅黑" w:hAnsi="微软雅黑" w:cs="宋体"/>
          <w:color w:val="333333"/>
          <w:kern w:val="0"/>
          <w:sz w:val="24"/>
          <w:szCs w:val="24"/>
        </w:rPr>
        <w:t>项目技术规范及适用标准</w:t>
      </w:r>
      <w:bookmarkEnd w:id="5"/>
      <w:bookmarkEnd w:id="6"/>
      <w:bookmarkEnd w:id="7"/>
    </w:p>
    <w:p w14:paraId="2F412D77"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本项目系统货物设计、研发、制造、安装、施工等过程应遵从的主要规范及标准（但不仅限于此）：</w:t>
      </w:r>
    </w:p>
    <w:p w14:paraId="727A0D29"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UIC              国际铁路联盟标准</w:t>
      </w:r>
      <w:r w:rsidRPr="00CC3850">
        <w:rPr>
          <w:rFonts w:ascii="微软雅黑" w:eastAsia="微软雅黑" w:hAnsi="微软雅黑" w:cs="宋体"/>
          <w:color w:val="333333"/>
          <w:kern w:val="0"/>
          <w:sz w:val="24"/>
          <w:szCs w:val="24"/>
        </w:rPr>
        <w:tab/>
      </w:r>
    </w:p>
    <w:p w14:paraId="4F57E36B"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ISO              国际标准组织标准</w:t>
      </w:r>
      <w:r w:rsidRPr="00CC3850">
        <w:rPr>
          <w:rFonts w:ascii="微软雅黑" w:eastAsia="微软雅黑" w:hAnsi="微软雅黑" w:cs="宋体"/>
          <w:color w:val="333333"/>
          <w:kern w:val="0"/>
          <w:sz w:val="24"/>
          <w:szCs w:val="24"/>
        </w:rPr>
        <w:tab/>
        <w:t xml:space="preserve"> </w:t>
      </w:r>
    </w:p>
    <w:p w14:paraId="79BC4DB8"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TB               中华人民共和国铁道部标准</w:t>
      </w:r>
      <w:r w:rsidRPr="00CC3850">
        <w:rPr>
          <w:rFonts w:ascii="微软雅黑" w:eastAsia="微软雅黑" w:hAnsi="微软雅黑" w:cs="宋体"/>
          <w:color w:val="333333"/>
          <w:kern w:val="0"/>
          <w:sz w:val="24"/>
          <w:szCs w:val="24"/>
        </w:rPr>
        <w:tab/>
      </w:r>
    </w:p>
    <w:p w14:paraId="47FE817B"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 xml:space="preserve">GB 21746-2008  </w:t>
      </w:r>
      <w:r w:rsidRPr="00CC3850">
        <w:rPr>
          <w:rFonts w:ascii="微软雅黑" w:eastAsia="微软雅黑" w:hAnsi="微软雅黑" w:cs="宋体"/>
          <w:color w:val="333333"/>
          <w:kern w:val="0"/>
          <w:sz w:val="24"/>
          <w:szCs w:val="24"/>
        </w:rPr>
        <w:tab/>
        <w:t>教学仪器设备安全要求总则</w:t>
      </w:r>
    </w:p>
    <w:p w14:paraId="09BA2C6B"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 xml:space="preserve">GB 21748-2008  </w:t>
      </w:r>
      <w:r w:rsidRPr="00CC3850">
        <w:rPr>
          <w:rFonts w:ascii="微软雅黑" w:eastAsia="微软雅黑" w:hAnsi="微软雅黑" w:cs="宋体"/>
          <w:color w:val="333333"/>
          <w:kern w:val="0"/>
          <w:sz w:val="24"/>
          <w:szCs w:val="24"/>
        </w:rPr>
        <w:tab/>
        <w:t>教学仪器设备安全要求仪器和零部件的基本要求</w:t>
      </w:r>
    </w:p>
    <w:p w14:paraId="4646CB74"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lastRenderedPageBreak/>
        <w:t xml:space="preserve">GB 50157-2013  </w:t>
      </w:r>
      <w:r w:rsidRPr="00CC3850">
        <w:rPr>
          <w:rFonts w:ascii="微软雅黑" w:eastAsia="微软雅黑" w:hAnsi="微软雅黑" w:cs="宋体"/>
          <w:color w:val="333333"/>
          <w:kern w:val="0"/>
          <w:sz w:val="24"/>
          <w:szCs w:val="24"/>
        </w:rPr>
        <w:tab/>
        <w:t>地铁设计规范</w:t>
      </w:r>
    </w:p>
    <w:p w14:paraId="24F7FF07"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GB/T 20907-2007   城市轨道交通自动售检票系统技术条件</w:t>
      </w:r>
    </w:p>
    <w:p w14:paraId="58FF79DF"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 xml:space="preserve">CJ/T 236-2006   </w:t>
      </w:r>
      <w:r w:rsidRPr="00CC3850">
        <w:rPr>
          <w:rFonts w:ascii="微软雅黑" w:eastAsia="微软雅黑" w:hAnsi="微软雅黑" w:cs="宋体"/>
          <w:color w:val="333333"/>
          <w:kern w:val="0"/>
          <w:sz w:val="24"/>
          <w:szCs w:val="24"/>
        </w:rPr>
        <w:tab/>
        <w:t>城市轨道交通站台屏蔽门</w:t>
      </w:r>
    </w:p>
    <w:p w14:paraId="5BF3410B"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bookmarkStart w:id="8" w:name="_Toc106792209"/>
      <w:bookmarkStart w:id="9" w:name="_Toc69209261"/>
      <w:bookmarkStart w:id="10" w:name="_Toc476655056"/>
      <w:r w:rsidRPr="00CC3850">
        <w:rPr>
          <w:rFonts w:ascii="微软雅黑" w:eastAsia="微软雅黑" w:hAnsi="微软雅黑" w:cs="宋体"/>
          <w:color w:val="333333"/>
          <w:kern w:val="0"/>
          <w:sz w:val="24"/>
          <w:szCs w:val="24"/>
        </w:rPr>
        <w:t>1.5</w:t>
      </w:r>
      <w:r w:rsidRPr="00CC3850">
        <w:rPr>
          <w:rFonts w:ascii="微软雅黑" w:eastAsia="微软雅黑" w:hAnsi="微软雅黑" w:cs="宋体" w:hint="eastAsia"/>
          <w:color w:val="333333"/>
          <w:kern w:val="0"/>
          <w:sz w:val="24"/>
          <w:szCs w:val="24"/>
        </w:rPr>
        <w:t xml:space="preserve"> </w:t>
      </w:r>
      <w:r w:rsidRPr="00CC3850">
        <w:rPr>
          <w:rFonts w:ascii="微软雅黑" w:eastAsia="微软雅黑" w:hAnsi="微软雅黑" w:cs="宋体"/>
          <w:color w:val="333333"/>
          <w:kern w:val="0"/>
          <w:sz w:val="24"/>
          <w:szCs w:val="24"/>
        </w:rPr>
        <w:t>运行环境标准</w:t>
      </w:r>
      <w:bookmarkEnd w:id="8"/>
      <w:bookmarkEnd w:id="9"/>
      <w:bookmarkEnd w:id="10"/>
    </w:p>
    <w:p w14:paraId="1E132574"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设备应满足当地地区气候条件使用要求</w:t>
      </w:r>
    </w:p>
    <w:p w14:paraId="5F90A08A"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海拔高度： ≤4000米；</w:t>
      </w:r>
    </w:p>
    <w:p w14:paraId="4A6BC053"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存放环境温度：-18～50℃；</w:t>
      </w:r>
    </w:p>
    <w:p w14:paraId="22BE031A"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工作环境温度：0～35℃；</w:t>
      </w:r>
    </w:p>
    <w:p w14:paraId="6E89B2D7"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湿度：</w:t>
      </w:r>
      <w:proofErr w:type="gramStart"/>
      <w:r w:rsidRPr="00CC3850">
        <w:rPr>
          <w:rFonts w:ascii="微软雅黑" w:eastAsia="微软雅黑" w:hAnsi="微软雅黑" w:cs="宋体"/>
          <w:color w:val="333333"/>
          <w:kern w:val="0"/>
          <w:sz w:val="24"/>
          <w:szCs w:val="24"/>
        </w:rPr>
        <w:t>最湿月平均</w:t>
      </w:r>
      <w:proofErr w:type="gramEnd"/>
      <w:r w:rsidRPr="00CC3850">
        <w:rPr>
          <w:rFonts w:ascii="微软雅黑" w:eastAsia="微软雅黑" w:hAnsi="微软雅黑" w:cs="宋体"/>
          <w:color w:val="333333"/>
          <w:kern w:val="0"/>
          <w:sz w:val="24"/>
          <w:szCs w:val="24"/>
        </w:rPr>
        <w:t>最大相对湿度≤80%，</w:t>
      </w:r>
      <w:proofErr w:type="gramStart"/>
      <w:r w:rsidRPr="00CC3850">
        <w:rPr>
          <w:rFonts w:ascii="微软雅黑" w:eastAsia="微软雅黑" w:hAnsi="微软雅黑" w:cs="宋体"/>
          <w:color w:val="333333"/>
          <w:kern w:val="0"/>
          <w:sz w:val="24"/>
          <w:szCs w:val="24"/>
        </w:rPr>
        <w:t>不</w:t>
      </w:r>
      <w:proofErr w:type="gramEnd"/>
      <w:r w:rsidRPr="00CC3850">
        <w:rPr>
          <w:rFonts w:ascii="微软雅黑" w:eastAsia="微软雅黑" w:hAnsi="微软雅黑" w:cs="宋体"/>
          <w:color w:val="333333"/>
          <w:kern w:val="0"/>
          <w:sz w:val="24"/>
          <w:szCs w:val="24"/>
        </w:rPr>
        <w:t>冷凝；</w:t>
      </w:r>
    </w:p>
    <w:p w14:paraId="339EDD5D"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操作系统：Windows 10及以上</w:t>
      </w:r>
    </w:p>
    <w:p w14:paraId="709F0AFB"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网络：以太网</w:t>
      </w:r>
    </w:p>
    <w:p w14:paraId="207522FE"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bookmarkStart w:id="11" w:name="_Toc69209262"/>
      <w:bookmarkStart w:id="12" w:name="_Toc106792210"/>
      <w:bookmarkStart w:id="13" w:name="_Toc476655058"/>
      <w:r w:rsidRPr="00CC3850">
        <w:rPr>
          <w:rFonts w:ascii="微软雅黑" w:eastAsia="微软雅黑" w:hAnsi="微软雅黑" w:cs="宋体"/>
          <w:color w:val="333333"/>
          <w:kern w:val="0"/>
          <w:sz w:val="24"/>
          <w:szCs w:val="24"/>
        </w:rPr>
        <w:t>1.6</w:t>
      </w:r>
      <w:r w:rsidRPr="00CC3850">
        <w:rPr>
          <w:rFonts w:ascii="微软雅黑" w:eastAsia="微软雅黑" w:hAnsi="微软雅黑" w:cs="宋体" w:hint="eastAsia"/>
          <w:color w:val="333333"/>
          <w:kern w:val="0"/>
          <w:sz w:val="24"/>
          <w:szCs w:val="24"/>
        </w:rPr>
        <w:t xml:space="preserve"> </w:t>
      </w:r>
      <w:r w:rsidRPr="00CC3850">
        <w:rPr>
          <w:rFonts w:ascii="微软雅黑" w:eastAsia="微软雅黑" w:hAnsi="微软雅黑" w:cs="宋体"/>
          <w:color w:val="333333"/>
          <w:kern w:val="0"/>
          <w:sz w:val="24"/>
          <w:szCs w:val="24"/>
        </w:rPr>
        <w:t>场地供电标准</w:t>
      </w:r>
      <w:bookmarkEnd w:id="11"/>
      <w:bookmarkEnd w:id="12"/>
      <w:bookmarkEnd w:id="13"/>
    </w:p>
    <w:p w14:paraId="48CC1BA7"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场地电源要求： 电压AC220（±10%），50Hz；</w:t>
      </w:r>
    </w:p>
    <w:p w14:paraId="594DA40B"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 xml:space="preserve">                    电压AC380（±10%），50Hz；</w:t>
      </w:r>
    </w:p>
    <w:p w14:paraId="129B13B0"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bookmarkStart w:id="14" w:name="_Toc106792211"/>
      <w:bookmarkStart w:id="15" w:name="_Toc476655059"/>
      <w:bookmarkStart w:id="16" w:name="_Toc69209263"/>
      <w:r w:rsidRPr="00CC3850">
        <w:rPr>
          <w:rFonts w:ascii="微软雅黑" w:eastAsia="微软雅黑" w:hAnsi="微软雅黑" w:cs="宋体"/>
          <w:color w:val="333333"/>
          <w:kern w:val="0"/>
          <w:sz w:val="24"/>
          <w:szCs w:val="24"/>
        </w:rPr>
        <w:t>1.7</w:t>
      </w:r>
      <w:r w:rsidRPr="00CC3850">
        <w:rPr>
          <w:rFonts w:ascii="微软雅黑" w:eastAsia="微软雅黑" w:hAnsi="微软雅黑" w:cs="宋体" w:hint="eastAsia"/>
          <w:color w:val="333333"/>
          <w:kern w:val="0"/>
          <w:sz w:val="24"/>
          <w:szCs w:val="24"/>
        </w:rPr>
        <w:t xml:space="preserve"> </w:t>
      </w:r>
      <w:r w:rsidRPr="00CC3850">
        <w:rPr>
          <w:rFonts w:ascii="微软雅黑" w:eastAsia="微软雅黑" w:hAnsi="微软雅黑" w:cs="宋体"/>
          <w:color w:val="333333"/>
          <w:kern w:val="0"/>
          <w:sz w:val="24"/>
          <w:szCs w:val="24"/>
        </w:rPr>
        <w:t>设计运行能力标准</w:t>
      </w:r>
      <w:bookmarkEnd w:id="14"/>
      <w:bookmarkEnd w:id="15"/>
      <w:bookmarkEnd w:id="16"/>
    </w:p>
    <w:p w14:paraId="624F0AAC"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每天连续运行10小时</w:t>
      </w:r>
      <w:r w:rsidRPr="00CC3850">
        <w:rPr>
          <w:rFonts w:ascii="微软雅黑" w:eastAsia="微软雅黑" w:hAnsi="微软雅黑" w:cs="宋体" w:hint="eastAsia"/>
          <w:color w:val="333333"/>
          <w:kern w:val="0"/>
          <w:sz w:val="24"/>
          <w:szCs w:val="24"/>
        </w:rPr>
        <w:t>；</w:t>
      </w:r>
      <w:r w:rsidRPr="00CC3850">
        <w:rPr>
          <w:rFonts w:ascii="微软雅黑" w:eastAsia="微软雅黑" w:hAnsi="微软雅黑" w:cs="宋体"/>
          <w:color w:val="333333"/>
          <w:kern w:val="0"/>
          <w:sz w:val="24"/>
          <w:szCs w:val="24"/>
        </w:rPr>
        <w:t>最大连续运行时间不低于48小时。</w:t>
      </w:r>
    </w:p>
    <w:p w14:paraId="0D594A1F" w14:textId="77777777" w:rsidR="009E041E" w:rsidRPr="00CC3850"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bookmarkStart w:id="17" w:name="_Toc69209264"/>
      <w:bookmarkStart w:id="18" w:name="_Toc106792212"/>
      <w:r w:rsidRPr="00CC3850">
        <w:rPr>
          <w:rFonts w:ascii="微软雅黑" w:eastAsia="微软雅黑" w:hAnsi="微软雅黑" w:cs="宋体" w:hint="eastAsia"/>
          <w:color w:val="333333"/>
          <w:kern w:val="0"/>
          <w:sz w:val="24"/>
          <w:szCs w:val="24"/>
        </w:rPr>
        <w:t>2、</w:t>
      </w:r>
      <w:r w:rsidRPr="00CC3850">
        <w:rPr>
          <w:rFonts w:ascii="微软雅黑" w:eastAsia="微软雅黑" w:hAnsi="微软雅黑" w:cs="宋体"/>
          <w:color w:val="333333"/>
          <w:kern w:val="0"/>
          <w:sz w:val="24"/>
          <w:szCs w:val="24"/>
        </w:rPr>
        <w:t>AFC</w:t>
      </w:r>
      <w:r w:rsidRPr="00CC3850">
        <w:rPr>
          <w:rFonts w:ascii="微软雅黑" w:eastAsia="微软雅黑" w:hAnsi="微软雅黑" w:cs="宋体" w:hint="eastAsia"/>
          <w:color w:val="333333"/>
          <w:kern w:val="0"/>
          <w:sz w:val="24"/>
          <w:szCs w:val="24"/>
        </w:rPr>
        <w:t>仿真系统</w:t>
      </w:r>
      <w:r w:rsidRPr="00CC3850">
        <w:rPr>
          <w:rFonts w:ascii="微软雅黑" w:eastAsia="微软雅黑" w:hAnsi="微软雅黑" w:cs="宋体"/>
          <w:color w:val="333333"/>
          <w:kern w:val="0"/>
          <w:sz w:val="24"/>
          <w:szCs w:val="24"/>
        </w:rPr>
        <w:t>实训</w:t>
      </w:r>
      <w:bookmarkEnd w:id="17"/>
      <w:bookmarkEnd w:id="18"/>
      <w:r w:rsidRPr="00CC3850">
        <w:rPr>
          <w:rFonts w:ascii="微软雅黑" w:eastAsia="微软雅黑" w:hAnsi="微软雅黑" w:cs="宋体"/>
          <w:color w:val="333333"/>
          <w:kern w:val="0"/>
          <w:sz w:val="24"/>
          <w:szCs w:val="24"/>
        </w:rPr>
        <w:t>室</w:t>
      </w:r>
      <w:r w:rsidRPr="00CC3850">
        <w:rPr>
          <w:rFonts w:ascii="微软雅黑" w:eastAsia="微软雅黑" w:hAnsi="微软雅黑" w:cs="宋体" w:hint="eastAsia"/>
          <w:color w:val="333333"/>
          <w:kern w:val="0"/>
          <w:sz w:val="24"/>
          <w:szCs w:val="24"/>
        </w:rPr>
        <w:t>主要</w:t>
      </w:r>
      <w:r w:rsidRPr="00CC3850">
        <w:rPr>
          <w:rFonts w:ascii="微软雅黑" w:eastAsia="微软雅黑" w:hAnsi="微软雅黑" w:cs="宋体"/>
          <w:color w:val="333333"/>
          <w:kern w:val="0"/>
          <w:sz w:val="24"/>
          <w:szCs w:val="24"/>
        </w:rPr>
        <w:t>配置</w:t>
      </w:r>
      <w:r w:rsidRPr="00CC3850">
        <w:rPr>
          <w:rFonts w:ascii="微软雅黑" w:eastAsia="微软雅黑" w:hAnsi="微软雅黑" w:cs="宋体" w:hint="eastAsia"/>
          <w:color w:val="333333"/>
          <w:kern w:val="0"/>
          <w:sz w:val="24"/>
          <w:szCs w:val="24"/>
        </w:rPr>
        <w:t>说明</w:t>
      </w:r>
    </w:p>
    <w:p w14:paraId="242CC9DE" w14:textId="2495B3CA" w:rsidR="006F39E5" w:rsidRDefault="009E041E"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CC3850">
        <w:rPr>
          <w:rFonts w:ascii="微软雅黑" w:eastAsia="微软雅黑" w:hAnsi="微软雅黑" w:cs="宋体"/>
          <w:color w:val="333333"/>
          <w:kern w:val="0"/>
          <w:sz w:val="24"/>
          <w:szCs w:val="24"/>
        </w:rPr>
        <w:t>AFC</w:t>
      </w:r>
      <w:r w:rsidRPr="00CC3850">
        <w:rPr>
          <w:rFonts w:ascii="微软雅黑" w:eastAsia="微软雅黑" w:hAnsi="微软雅黑" w:cs="宋体" w:hint="eastAsia"/>
          <w:color w:val="333333"/>
          <w:kern w:val="0"/>
          <w:sz w:val="24"/>
          <w:szCs w:val="24"/>
        </w:rPr>
        <w:t>仿真系统</w:t>
      </w:r>
      <w:r w:rsidRPr="00CC3850">
        <w:rPr>
          <w:rFonts w:ascii="微软雅黑" w:eastAsia="微软雅黑" w:hAnsi="微软雅黑" w:cs="宋体"/>
          <w:color w:val="333333"/>
          <w:kern w:val="0"/>
          <w:sz w:val="24"/>
          <w:szCs w:val="24"/>
        </w:rPr>
        <w:t>实训室配置</w:t>
      </w:r>
      <w:r w:rsidRPr="00CC3850">
        <w:rPr>
          <w:rFonts w:ascii="微软雅黑" w:eastAsia="微软雅黑" w:hAnsi="微软雅黑" w:cs="宋体" w:hint="eastAsia"/>
          <w:color w:val="333333"/>
          <w:kern w:val="0"/>
          <w:sz w:val="24"/>
          <w:szCs w:val="24"/>
        </w:rPr>
        <w:t>应</w:t>
      </w:r>
      <w:r w:rsidRPr="00CC3850">
        <w:rPr>
          <w:rFonts w:ascii="微软雅黑" w:eastAsia="微软雅黑" w:hAnsi="微软雅黑" w:cs="宋体"/>
          <w:color w:val="333333"/>
          <w:kern w:val="0"/>
          <w:sz w:val="24"/>
          <w:szCs w:val="24"/>
        </w:rPr>
        <w:t>包括但不限于：自动售票机1台、自助查询机1台、自动检票机6台（2进2出）、票亭及半自动售票机1套、车站计算机SC及AFC软件1套、车票300张；隔离护栏、大件通道门、指示吊牌及其他辅助设备等1批。</w:t>
      </w:r>
    </w:p>
    <w:p w14:paraId="1E1EFFA3" w14:textId="63B4B2C9" w:rsidR="00F20505" w:rsidRPr="00F20505" w:rsidRDefault="00F20505" w:rsidP="00AF5F77">
      <w:pPr>
        <w:widowControl/>
        <w:shd w:val="clear" w:color="auto" w:fill="FFFFFF"/>
        <w:spacing w:line="500" w:lineRule="exact"/>
        <w:ind w:firstLine="560"/>
        <w:rPr>
          <w:rFonts w:ascii="微软雅黑" w:eastAsia="微软雅黑" w:hAnsi="微软雅黑" w:cs="宋体" w:hint="eastAsia"/>
          <w:color w:val="FF0000"/>
          <w:kern w:val="0"/>
          <w:sz w:val="24"/>
          <w:szCs w:val="24"/>
        </w:rPr>
      </w:pPr>
      <w:r w:rsidRPr="00F20505">
        <w:rPr>
          <w:rFonts w:ascii="微软雅黑" w:eastAsia="微软雅黑" w:hAnsi="微软雅黑" w:cs="宋体" w:hint="eastAsia"/>
          <w:color w:val="FF0000"/>
          <w:kern w:val="0"/>
          <w:sz w:val="24"/>
          <w:szCs w:val="24"/>
        </w:rPr>
        <w:t>详见附件：</w:t>
      </w:r>
      <w:r w:rsidRPr="00F20505">
        <w:rPr>
          <w:rFonts w:ascii="微软雅黑" w:eastAsia="微软雅黑" w:hAnsi="微软雅黑" w:cs="宋体"/>
          <w:color w:val="FF0000"/>
          <w:kern w:val="0"/>
          <w:sz w:val="24"/>
          <w:szCs w:val="24"/>
        </w:rPr>
        <w:t>AFC仿真系统实训</w:t>
      </w:r>
      <w:proofErr w:type="gramStart"/>
      <w:r w:rsidRPr="00F20505">
        <w:rPr>
          <w:rFonts w:ascii="微软雅黑" w:eastAsia="微软雅黑" w:hAnsi="微软雅黑" w:cs="宋体"/>
          <w:color w:val="FF0000"/>
          <w:kern w:val="0"/>
          <w:sz w:val="24"/>
          <w:szCs w:val="24"/>
        </w:rPr>
        <w:t>室</w:t>
      </w:r>
      <w:r>
        <w:rPr>
          <w:rFonts w:ascii="微软雅黑" w:eastAsia="微软雅黑" w:hAnsi="微软雅黑" w:cs="宋体" w:hint="eastAsia"/>
          <w:color w:val="FF0000"/>
          <w:kern w:val="0"/>
          <w:sz w:val="24"/>
          <w:szCs w:val="24"/>
        </w:rPr>
        <w:t>技术</w:t>
      </w:r>
      <w:proofErr w:type="gramEnd"/>
      <w:r>
        <w:rPr>
          <w:rFonts w:ascii="微软雅黑" w:eastAsia="微软雅黑" w:hAnsi="微软雅黑" w:cs="宋体" w:hint="eastAsia"/>
          <w:color w:val="FF0000"/>
          <w:kern w:val="0"/>
          <w:sz w:val="24"/>
          <w:szCs w:val="24"/>
        </w:rPr>
        <w:t>规格需求书</w:t>
      </w:r>
    </w:p>
    <w:p w14:paraId="1BEA4043" w14:textId="348500DD" w:rsidR="00EA424A" w:rsidRPr="00EA424A" w:rsidRDefault="00862A51" w:rsidP="00AF5F77">
      <w:pPr>
        <w:widowControl/>
        <w:shd w:val="clear" w:color="auto" w:fill="FFFFFF"/>
        <w:spacing w:line="500" w:lineRule="exact"/>
        <w:ind w:firstLine="48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六</w:t>
      </w:r>
      <w:r w:rsidR="00EA424A" w:rsidRPr="00EA424A">
        <w:rPr>
          <w:rFonts w:ascii="微软雅黑" w:eastAsia="微软雅黑" w:hAnsi="微软雅黑" w:cs="宋体" w:hint="eastAsia"/>
          <w:color w:val="333333"/>
          <w:kern w:val="0"/>
          <w:sz w:val="24"/>
          <w:szCs w:val="24"/>
        </w:rPr>
        <w:t>、投标人资格要求</w:t>
      </w:r>
    </w:p>
    <w:p w14:paraId="04B0156C" w14:textId="281909C0" w:rsidR="00EA424A" w:rsidRPr="00EA424A" w:rsidRDefault="00EA424A"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1、在中华人民共和国境内注册，具有独立法人资格的企业。</w:t>
      </w:r>
    </w:p>
    <w:p w14:paraId="723283DB" w14:textId="77777777" w:rsidR="00EA424A" w:rsidRPr="00EA424A" w:rsidRDefault="00EA424A"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2、本项目不接受联合体形式的投标。</w:t>
      </w:r>
    </w:p>
    <w:p w14:paraId="16F96E89" w14:textId="61F0607F" w:rsidR="00EA424A" w:rsidRPr="00EA424A" w:rsidRDefault="00862A51" w:rsidP="00AF5F77">
      <w:pPr>
        <w:widowControl/>
        <w:shd w:val="clear" w:color="auto" w:fill="FFFFFF"/>
        <w:spacing w:line="500" w:lineRule="exact"/>
        <w:ind w:firstLine="56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七</w:t>
      </w:r>
      <w:r w:rsidR="00EA424A" w:rsidRPr="00EA424A">
        <w:rPr>
          <w:rFonts w:ascii="微软雅黑" w:eastAsia="微软雅黑" w:hAnsi="微软雅黑" w:cs="宋体" w:hint="eastAsia"/>
          <w:color w:val="333333"/>
          <w:kern w:val="0"/>
          <w:sz w:val="24"/>
          <w:szCs w:val="24"/>
        </w:rPr>
        <w:t>、投标文件要求</w:t>
      </w:r>
    </w:p>
    <w:p w14:paraId="7A12288D" w14:textId="77777777" w:rsidR="00EA424A" w:rsidRPr="00EA424A" w:rsidRDefault="00EA424A"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lastRenderedPageBreak/>
        <w:t>1、投标单位应将投标文件一式4份（一正三副）密封于同一包装内，并在密封处以白纸密封后加盖骑缝章。投标文件内相关资历材料均应加盖单位印章或有效签字。</w:t>
      </w:r>
    </w:p>
    <w:p w14:paraId="25AA9E90" w14:textId="77777777" w:rsidR="00EA424A" w:rsidRPr="00EA424A" w:rsidRDefault="00EA424A"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2．投标文件主要内容：</w:t>
      </w:r>
    </w:p>
    <w:p w14:paraId="1D91BF2D" w14:textId="77777777" w:rsidR="00EA424A" w:rsidRPr="00EA424A" w:rsidRDefault="00EA424A" w:rsidP="00AF5F77">
      <w:pPr>
        <w:widowControl/>
        <w:shd w:val="clear" w:color="auto" w:fill="FFFFFF"/>
        <w:spacing w:line="500" w:lineRule="exact"/>
        <w:ind w:firstLine="482"/>
        <w:jc w:val="left"/>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企业营业执照</w:t>
      </w:r>
    </w:p>
    <w:p w14:paraId="7B5FD20C" w14:textId="77777777" w:rsidR="00EA424A" w:rsidRPr="00EA424A" w:rsidRDefault="00EA424A" w:rsidP="00AF5F77">
      <w:pPr>
        <w:widowControl/>
        <w:shd w:val="clear" w:color="auto" w:fill="FFFFFF"/>
        <w:spacing w:line="500" w:lineRule="exact"/>
        <w:ind w:firstLine="482"/>
        <w:jc w:val="left"/>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法定代表人资格证明书（个人投标的需提交身份证复印件）。</w:t>
      </w:r>
    </w:p>
    <w:p w14:paraId="260A191C" w14:textId="77777777" w:rsidR="00EA424A" w:rsidRPr="00EA424A" w:rsidRDefault="00EA424A" w:rsidP="00AF5F77">
      <w:pPr>
        <w:widowControl/>
        <w:shd w:val="clear" w:color="auto" w:fill="FFFFFF"/>
        <w:spacing w:line="500" w:lineRule="exact"/>
        <w:ind w:firstLine="482"/>
        <w:jc w:val="left"/>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授权委托书（个人投标委托他人的也要提供）。</w:t>
      </w:r>
    </w:p>
    <w:p w14:paraId="6C721FA9" w14:textId="4B3D7961" w:rsidR="00EA424A" w:rsidRPr="00EA424A" w:rsidRDefault="00EA424A"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主要业绩（有高校</w:t>
      </w:r>
      <w:r w:rsidR="00F41918">
        <w:rPr>
          <w:rFonts w:ascii="微软雅黑" w:eastAsia="微软雅黑" w:hAnsi="微软雅黑" w:cs="宋体" w:hint="eastAsia"/>
          <w:color w:val="333333"/>
          <w:kern w:val="0"/>
          <w:sz w:val="24"/>
          <w:szCs w:val="24"/>
        </w:rPr>
        <w:t>实训室建设</w:t>
      </w:r>
      <w:r w:rsidRPr="00EA424A">
        <w:rPr>
          <w:rFonts w:ascii="微软雅黑" w:eastAsia="微软雅黑" w:hAnsi="微软雅黑" w:cs="宋体" w:hint="eastAsia"/>
          <w:color w:val="333333"/>
          <w:kern w:val="0"/>
          <w:sz w:val="24"/>
          <w:szCs w:val="24"/>
        </w:rPr>
        <w:t>经营业绩案例）。</w:t>
      </w:r>
    </w:p>
    <w:p w14:paraId="71358416" w14:textId="1D9D2D78" w:rsidR="00EA424A" w:rsidRPr="00EA424A" w:rsidRDefault="00CC3850" w:rsidP="00AF5F77">
      <w:pPr>
        <w:widowControl/>
        <w:shd w:val="clear" w:color="auto" w:fill="FFFFFF"/>
        <w:spacing w:line="500" w:lineRule="exact"/>
        <w:ind w:firstLine="56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详细</w:t>
      </w:r>
      <w:r w:rsidR="00F41918">
        <w:rPr>
          <w:rFonts w:ascii="微软雅黑" w:eastAsia="微软雅黑" w:hAnsi="微软雅黑" w:cs="宋体" w:hint="eastAsia"/>
          <w:color w:val="333333"/>
          <w:kern w:val="0"/>
          <w:sz w:val="24"/>
          <w:szCs w:val="24"/>
        </w:rPr>
        <w:t>投标报价单</w:t>
      </w:r>
      <w:r w:rsidR="00EA424A" w:rsidRPr="00EA424A">
        <w:rPr>
          <w:rFonts w:ascii="微软雅黑" w:eastAsia="微软雅黑" w:hAnsi="微软雅黑" w:cs="宋体" w:hint="eastAsia"/>
          <w:color w:val="333333"/>
          <w:kern w:val="0"/>
          <w:sz w:val="24"/>
          <w:szCs w:val="24"/>
        </w:rPr>
        <w:t>。</w:t>
      </w:r>
    </w:p>
    <w:p w14:paraId="2D193D33" w14:textId="672E3789" w:rsidR="00EA424A" w:rsidRPr="00EA424A" w:rsidRDefault="00862A51" w:rsidP="00AF5F77">
      <w:pPr>
        <w:widowControl/>
        <w:shd w:val="clear" w:color="auto" w:fill="FFFFFF"/>
        <w:spacing w:line="500" w:lineRule="exact"/>
        <w:ind w:firstLine="56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八</w:t>
      </w:r>
      <w:r w:rsidR="00EA424A" w:rsidRPr="00EA424A">
        <w:rPr>
          <w:rFonts w:ascii="微软雅黑" w:eastAsia="微软雅黑" w:hAnsi="微软雅黑" w:cs="宋体" w:hint="eastAsia"/>
          <w:color w:val="333333"/>
          <w:kern w:val="0"/>
          <w:sz w:val="24"/>
          <w:szCs w:val="24"/>
        </w:rPr>
        <w:t>、定标办法</w:t>
      </w:r>
    </w:p>
    <w:p w14:paraId="3C4D9516" w14:textId="417FF966" w:rsidR="00EA424A" w:rsidRPr="00EA424A" w:rsidRDefault="00EA424A"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1、本次投标评定方式为：同等条件下价格从</w:t>
      </w:r>
      <w:r w:rsidR="00F41918">
        <w:rPr>
          <w:rFonts w:ascii="微软雅黑" w:eastAsia="微软雅黑" w:hAnsi="微软雅黑" w:cs="宋体" w:hint="eastAsia"/>
          <w:color w:val="333333"/>
          <w:kern w:val="0"/>
          <w:sz w:val="24"/>
          <w:szCs w:val="24"/>
        </w:rPr>
        <w:t>低到高</w:t>
      </w:r>
      <w:r w:rsidRPr="00EA424A">
        <w:rPr>
          <w:rFonts w:ascii="微软雅黑" w:eastAsia="微软雅黑" w:hAnsi="微软雅黑" w:cs="宋体" w:hint="eastAsia"/>
          <w:color w:val="333333"/>
          <w:kern w:val="0"/>
          <w:sz w:val="24"/>
          <w:szCs w:val="24"/>
        </w:rPr>
        <w:t>前三名入围，入围的投标人经过招标单位综合考察评定后确定中标单位。未入围的直接</w:t>
      </w:r>
      <w:r w:rsidR="00964A45">
        <w:rPr>
          <w:rFonts w:ascii="微软雅黑" w:eastAsia="微软雅黑" w:hAnsi="微软雅黑" w:cs="宋体" w:hint="eastAsia"/>
          <w:color w:val="333333"/>
          <w:kern w:val="0"/>
          <w:sz w:val="24"/>
          <w:szCs w:val="24"/>
        </w:rPr>
        <w:t>无息</w:t>
      </w:r>
      <w:r w:rsidRPr="00EA424A">
        <w:rPr>
          <w:rFonts w:ascii="微软雅黑" w:eastAsia="微软雅黑" w:hAnsi="微软雅黑" w:cs="宋体" w:hint="eastAsia"/>
          <w:color w:val="333333"/>
          <w:kern w:val="0"/>
          <w:sz w:val="24"/>
          <w:szCs w:val="24"/>
        </w:rPr>
        <w:t>退还投标保证金。 招标单位不对未中标单位做任何解释。</w:t>
      </w:r>
    </w:p>
    <w:p w14:paraId="075D3261" w14:textId="77777777" w:rsidR="00EA424A" w:rsidRPr="00EA424A" w:rsidRDefault="00EA424A"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2、投标文件出现下列情况，视作为无效投标文件处理：</w:t>
      </w:r>
    </w:p>
    <w:p w14:paraId="1D626E5C" w14:textId="77777777" w:rsidR="00EA424A" w:rsidRPr="00EA424A" w:rsidRDefault="00EA424A"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（1）投标文件未盖单位公章或无有效签字；</w:t>
      </w:r>
    </w:p>
    <w:p w14:paraId="64307EF6" w14:textId="77777777" w:rsidR="00EA424A" w:rsidRPr="00EA424A" w:rsidRDefault="00EA424A"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（2）投标文件未按招标要求编制；</w:t>
      </w:r>
    </w:p>
    <w:p w14:paraId="33837E68" w14:textId="77777777" w:rsidR="00EA424A" w:rsidRPr="00EA424A" w:rsidRDefault="00EA424A"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（3）投标单位在投标文件中出现两个或多个报价的；</w:t>
      </w:r>
    </w:p>
    <w:p w14:paraId="569529DB" w14:textId="77777777" w:rsidR="00EA424A" w:rsidRPr="00EA424A" w:rsidRDefault="00EA424A"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（4）投标文件不全者。</w:t>
      </w:r>
    </w:p>
    <w:p w14:paraId="33739ABD" w14:textId="77777777" w:rsidR="00EA424A" w:rsidRPr="00EA424A" w:rsidRDefault="00EA424A"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3、投标单位对招标文件所作的推论、理解与我方无关。</w:t>
      </w:r>
    </w:p>
    <w:p w14:paraId="750418E0" w14:textId="781B2DE5" w:rsidR="00EA424A" w:rsidRPr="00EA424A" w:rsidRDefault="00862A51" w:rsidP="00AF5F77">
      <w:pPr>
        <w:widowControl/>
        <w:shd w:val="clear" w:color="auto" w:fill="FFFFFF"/>
        <w:spacing w:line="500" w:lineRule="exact"/>
        <w:ind w:firstLine="56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九</w:t>
      </w:r>
      <w:r w:rsidR="00EA424A" w:rsidRPr="00EA424A">
        <w:rPr>
          <w:rFonts w:ascii="微软雅黑" w:eastAsia="微软雅黑" w:hAnsi="微软雅黑" w:cs="宋体" w:hint="eastAsia"/>
          <w:color w:val="333333"/>
          <w:kern w:val="0"/>
          <w:sz w:val="24"/>
          <w:szCs w:val="24"/>
        </w:rPr>
        <w:t>、投标保证金</w:t>
      </w:r>
    </w:p>
    <w:p w14:paraId="393B4FDF" w14:textId="08DAA079" w:rsidR="00EA424A" w:rsidRDefault="00EA424A"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投标方投标时需缴投标保证金</w:t>
      </w:r>
      <w:r w:rsidR="00F41918">
        <w:rPr>
          <w:rFonts w:ascii="微软雅黑" w:eastAsia="微软雅黑" w:hAnsi="微软雅黑" w:cs="宋体"/>
          <w:color w:val="333333"/>
          <w:kern w:val="0"/>
          <w:sz w:val="24"/>
          <w:szCs w:val="24"/>
        </w:rPr>
        <w:t>20000</w:t>
      </w:r>
      <w:r w:rsidRPr="00EA424A">
        <w:rPr>
          <w:rFonts w:ascii="微软雅黑" w:eastAsia="微软雅黑" w:hAnsi="微软雅黑" w:cs="宋体" w:hint="eastAsia"/>
          <w:color w:val="333333"/>
          <w:kern w:val="0"/>
          <w:sz w:val="24"/>
          <w:szCs w:val="24"/>
        </w:rPr>
        <w:t>元，</w:t>
      </w:r>
      <w:r w:rsidR="00E02114">
        <w:rPr>
          <w:rFonts w:ascii="微软雅黑" w:eastAsia="微软雅黑" w:hAnsi="微软雅黑" w:cs="宋体" w:hint="eastAsia"/>
          <w:color w:val="333333"/>
          <w:kern w:val="0"/>
          <w:sz w:val="24"/>
          <w:szCs w:val="24"/>
        </w:rPr>
        <w:t>保证金转入下面账户。</w:t>
      </w:r>
      <w:r w:rsidRPr="00EA424A">
        <w:rPr>
          <w:rFonts w:ascii="微软雅黑" w:eastAsia="微软雅黑" w:hAnsi="微软雅黑" w:cs="宋体" w:hint="eastAsia"/>
          <w:color w:val="333333"/>
          <w:kern w:val="0"/>
          <w:sz w:val="24"/>
          <w:szCs w:val="24"/>
        </w:rPr>
        <w:t>未中标者无息退还；中标者投标保证金转为履约保证金。</w:t>
      </w:r>
    </w:p>
    <w:p w14:paraId="2135147E" w14:textId="77777777" w:rsidR="00E02114" w:rsidRPr="000C309C" w:rsidRDefault="00E02114" w:rsidP="00E02114">
      <w:pPr>
        <w:pStyle w:val="a7"/>
        <w:shd w:val="clear" w:color="auto" w:fill="FFFFFF"/>
        <w:spacing w:before="0" w:beforeAutospacing="0" w:after="0" w:afterAutospacing="0" w:line="500" w:lineRule="exact"/>
        <w:ind w:firstLineChars="200" w:firstLine="480"/>
        <w:jc w:val="both"/>
        <w:rPr>
          <w:rFonts w:ascii="微软雅黑" w:eastAsia="微软雅黑" w:hAnsi="微软雅黑"/>
          <w:color w:val="333333"/>
        </w:rPr>
      </w:pPr>
      <w:r w:rsidRPr="000C309C">
        <w:rPr>
          <w:rFonts w:ascii="微软雅黑" w:eastAsia="微软雅黑" w:hAnsi="微软雅黑" w:hint="eastAsia"/>
          <w:color w:val="333333"/>
        </w:rPr>
        <w:t>户名：合肥经济技术职业学院   </w:t>
      </w:r>
    </w:p>
    <w:p w14:paraId="0C5FE684" w14:textId="77777777" w:rsidR="00E02114" w:rsidRPr="000C309C" w:rsidRDefault="00E02114" w:rsidP="00E02114">
      <w:pPr>
        <w:pStyle w:val="a7"/>
        <w:shd w:val="clear" w:color="auto" w:fill="FFFFFF"/>
        <w:spacing w:before="0" w:beforeAutospacing="0" w:after="0" w:afterAutospacing="0" w:line="500" w:lineRule="exact"/>
        <w:ind w:firstLineChars="200" w:firstLine="480"/>
        <w:jc w:val="both"/>
        <w:rPr>
          <w:rFonts w:ascii="微软雅黑" w:eastAsia="微软雅黑" w:hAnsi="微软雅黑"/>
          <w:color w:val="333333"/>
        </w:rPr>
      </w:pPr>
      <w:r w:rsidRPr="000C309C">
        <w:rPr>
          <w:rFonts w:ascii="微软雅黑" w:eastAsia="微软雅黑" w:hAnsi="微软雅黑" w:hint="eastAsia"/>
          <w:color w:val="333333"/>
        </w:rPr>
        <w:t>账号：76700188011935675 </w:t>
      </w:r>
    </w:p>
    <w:p w14:paraId="45E299DA" w14:textId="561B0708" w:rsidR="00E02114" w:rsidRPr="00EA424A" w:rsidRDefault="00E02114" w:rsidP="00E02114">
      <w:pPr>
        <w:widowControl/>
        <w:shd w:val="clear" w:color="auto" w:fill="FFFFFF"/>
        <w:spacing w:line="500" w:lineRule="exact"/>
        <w:ind w:firstLine="560"/>
        <w:rPr>
          <w:rFonts w:ascii="微软雅黑" w:eastAsia="微软雅黑" w:hAnsi="微软雅黑" w:cs="宋体"/>
          <w:color w:val="333333"/>
          <w:kern w:val="0"/>
          <w:sz w:val="24"/>
          <w:szCs w:val="24"/>
        </w:rPr>
      </w:pPr>
      <w:r w:rsidRPr="000C309C">
        <w:rPr>
          <w:rFonts w:ascii="微软雅黑" w:eastAsia="微软雅黑" w:hAnsi="微软雅黑" w:hint="eastAsia"/>
          <w:color w:val="333333"/>
        </w:rPr>
        <w:t>开户行：光大银行阜南路支行。</w:t>
      </w:r>
    </w:p>
    <w:p w14:paraId="3373F9A6" w14:textId="45BC9078" w:rsidR="00EA424A" w:rsidRPr="00EA424A" w:rsidRDefault="00EA424A" w:rsidP="00AF5F77">
      <w:pPr>
        <w:widowControl/>
        <w:shd w:val="clear" w:color="auto" w:fill="FFFFFF"/>
        <w:spacing w:line="500" w:lineRule="exact"/>
        <w:ind w:firstLine="560"/>
        <w:jc w:val="left"/>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十、报名及投标时间及方式</w:t>
      </w:r>
    </w:p>
    <w:p w14:paraId="033D34C4" w14:textId="6F6EB197" w:rsidR="00EA424A" w:rsidRPr="00EA424A" w:rsidRDefault="00EA424A" w:rsidP="00AF5F77">
      <w:pPr>
        <w:widowControl/>
        <w:shd w:val="clear" w:color="auto" w:fill="FFFFFF"/>
        <w:spacing w:line="500" w:lineRule="exact"/>
        <w:ind w:firstLine="560"/>
        <w:jc w:val="left"/>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1、报名时间:2022年0</w:t>
      </w:r>
      <w:r w:rsidR="008E5FCF">
        <w:rPr>
          <w:rFonts w:ascii="微软雅黑" w:eastAsia="微软雅黑" w:hAnsi="微软雅黑" w:cs="宋体"/>
          <w:color w:val="333333"/>
          <w:kern w:val="0"/>
          <w:sz w:val="24"/>
          <w:szCs w:val="24"/>
        </w:rPr>
        <w:t>8</w:t>
      </w:r>
      <w:r w:rsidRPr="00EA424A">
        <w:rPr>
          <w:rFonts w:ascii="微软雅黑" w:eastAsia="微软雅黑" w:hAnsi="微软雅黑" w:cs="宋体" w:hint="eastAsia"/>
          <w:color w:val="333333"/>
          <w:kern w:val="0"/>
          <w:sz w:val="24"/>
          <w:szCs w:val="24"/>
        </w:rPr>
        <w:t>月</w:t>
      </w:r>
      <w:r w:rsidR="008E5FCF">
        <w:rPr>
          <w:rFonts w:ascii="微软雅黑" w:eastAsia="微软雅黑" w:hAnsi="微软雅黑" w:cs="宋体"/>
          <w:color w:val="333333"/>
          <w:kern w:val="0"/>
          <w:sz w:val="24"/>
          <w:szCs w:val="24"/>
        </w:rPr>
        <w:t>09</w:t>
      </w:r>
      <w:r w:rsidRPr="00EA424A">
        <w:rPr>
          <w:rFonts w:ascii="微软雅黑" w:eastAsia="微软雅黑" w:hAnsi="微软雅黑" w:cs="宋体" w:hint="eastAsia"/>
          <w:color w:val="333333"/>
          <w:kern w:val="0"/>
          <w:sz w:val="24"/>
          <w:szCs w:val="24"/>
        </w:rPr>
        <w:t>日至2022年0</w:t>
      </w:r>
      <w:r w:rsidR="008E5FCF">
        <w:rPr>
          <w:rFonts w:ascii="微软雅黑" w:eastAsia="微软雅黑" w:hAnsi="微软雅黑" w:cs="宋体"/>
          <w:color w:val="333333"/>
          <w:kern w:val="0"/>
          <w:sz w:val="24"/>
          <w:szCs w:val="24"/>
        </w:rPr>
        <w:t>8</w:t>
      </w:r>
      <w:r w:rsidRPr="00EA424A">
        <w:rPr>
          <w:rFonts w:ascii="微软雅黑" w:eastAsia="微软雅黑" w:hAnsi="微软雅黑" w:cs="宋体" w:hint="eastAsia"/>
          <w:color w:val="333333"/>
          <w:kern w:val="0"/>
          <w:sz w:val="24"/>
          <w:szCs w:val="24"/>
        </w:rPr>
        <w:t>月</w:t>
      </w:r>
      <w:r w:rsidR="00CC3850">
        <w:rPr>
          <w:rFonts w:ascii="微软雅黑" w:eastAsia="微软雅黑" w:hAnsi="微软雅黑" w:cs="宋体"/>
          <w:color w:val="333333"/>
          <w:kern w:val="0"/>
          <w:sz w:val="24"/>
          <w:szCs w:val="24"/>
        </w:rPr>
        <w:t>15</w:t>
      </w:r>
      <w:r w:rsidRPr="00EA424A">
        <w:rPr>
          <w:rFonts w:ascii="微软雅黑" w:eastAsia="微软雅黑" w:hAnsi="微软雅黑" w:cs="宋体" w:hint="eastAsia"/>
          <w:color w:val="333333"/>
          <w:kern w:val="0"/>
          <w:sz w:val="24"/>
          <w:szCs w:val="24"/>
        </w:rPr>
        <w:t>日</w:t>
      </w:r>
    </w:p>
    <w:p w14:paraId="5E1E066A" w14:textId="59EFDEF4" w:rsidR="00EA424A" w:rsidRPr="00EA424A" w:rsidRDefault="00EA424A" w:rsidP="00AF5F77">
      <w:pPr>
        <w:widowControl/>
        <w:shd w:val="clear" w:color="auto" w:fill="FFFFFF"/>
        <w:spacing w:line="500" w:lineRule="exact"/>
        <w:ind w:firstLine="482"/>
        <w:jc w:val="left"/>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lastRenderedPageBreak/>
        <w:t>上午9:00-11:00，下午15:00-17:00（</w:t>
      </w:r>
      <w:r w:rsidR="008E5FCF">
        <w:rPr>
          <w:rFonts w:ascii="微软雅黑" w:eastAsia="微软雅黑" w:hAnsi="微软雅黑" w:cs="宋体" w:hint="eastAsia"/>
          <w:color w:val="333333"/>
          <w:kern w:val="0"/>
          <w:sz w:val="24"/>
          <w:szCs w:val="24"/>
        </w:rPr>
        <w:t>双休</w:t>
      </w:r>
      <w:r w:rsidRPr="00EA424A">
        <w:rPr>
          <w:rFonts w:ascii="微软雅黑" w:eastAsia="微软雅黑" w:hAnsi="微软雅黑" w:cs="宋体" w:hint="eastAsia"/>
          <w:color w:val="333333"/>
          <w:kern w:val="0"/>
          <w:sz w:val="24"/>
          <w:szCs w:val="24"/>
        </w:rPr>
        <w:t>日除外）。</w:t>
      </w:r>
    </w:p>
    <w:p w14:paraId="40E8E7BA" w14:textId="24249D5C" w:rsidR="00EA424A" w:rsidRPr="00EA424A" w:rsidRDefault="00EA424A" w:rsidP="00AF5F77">
      <w:pPr>
        <w:widowControl/>
        <w:shd w:val="clear" w:color="auto" w:fill="FFFFFF"/>
        <w:spacing w:line="500" w:lineRule="exact"/>
        <w:ind w:firstLine="482"/>
        <w:jc w:val="left"/>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投递标书截止时间：2022年0</w:t>
      </w:r>
      <w:r w:rsidR="008E5FCF">
        <w:rPr>
          <w:rFonts w:ascii="微软雅黑" w:eastAsia="微软雅黑" w:hAnsi="微软雅黑" w:cs="宋体"/>
          <w:color w:val="333333"/>
          <w:kern w:val="0"/>
          <w:sz w:val="24"/>
          <w:szCs w:val="24"/>
        </w:rPr>
        <w:t>8</w:t>
      </w:r>
      <w:r w:rsidRPr="00EA424A">
        <w:rPr>
          <w:rFonts w:ascii="微软雅黑" w:eastAsia="微软雅黑" w:hAnsi="微软雅黑" w:cs="宋体" w:hint="eastAsia"/>
          <w:color w:val="333333"/>
          <w:kern w:val="0"/>
          <w:sz w:val="24"/>
          <w:szCs w:val="24"/>
        </w:rPr>
        <w:t>月</w:t>
      </w:r>
      <w:r w:rsidR="00CC3850">
        <w:rPr>
          <w:rFonts w:ascii="微软雅黑" w:eastAsia="微软雅黑" w:hAnsi="微软雅黑" w:cs="宋体"/>
          <w:color w:val="333333"/>
          <w:kern w:val="0"/>
          <w:sz w:val="24"/>
          <w:szCs w:val="24"/>
        </w:rPr>
        <w:t>15</w:t>
      </w:r>
      <w:r w:rsidRPr="00EA424A">
        <w:rPr>
          <w:rFonts w:ascii="微软雅黑" w:eastAsia="微软雅黑" w:hAnsi="微软雅黑" w:cs="宋体" w:hint="eastAsia"/>
          <w:color w:val="333333"/>
          <w:kern w:val="0"/>
          <w:sz w:val="24"/>
          <w:szCs w:val="24"/>
        </w:rPr>
        <w:t>日17：00时</w:t>
      </w:r>
    </w:p>
    <w:p w14:paraId="420EA589" w14:textId="4EB34D41" w:rsidR="00EA424A" w:rsidRPr="00EA424A" w:rsidRDefault="00EA424A" w:rsidP="00AF5F77">
      <w:pPr>
        <w:widowControl/>
        <w:shd w:val="clear" w:color="auto" w:fill="FFFFFF"/>
        <w:spacing w:line="500" w:lineRule="exact"/>
        <w:ind w:firstLine="482"/>
        <w:jc w:val="left"/>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2、报名及投标地点：安徽省合肥市庐阳区环湖东路中段360号</w:t>
      </w:r>
      <w:r w:rsidR="008E5FCF">
        <w:rPr>
          <w:rFonts w:ascii="微软雅黑" w:eastAsia="微软雅黑" w:hAnsi="微软雅黑" w:cs="宋体" w:hint="eastAsia"/>
          <w:color w:val="333333"/>
          <w:kern w:val="0"/>
          <w:sz w:val="24"/>
          <w:szCs w:val="24"/>
        </w:rPr>
        <w:t>人文教育学院</w:t>
      </w:r>
      <w:proofErr w:type="gramStart"/>
      <w:r w:rsidR="008E5FCF">
        <w:rPr>
          <w:rFonts w:ascii="微软雅黑" w:eastAsia="微软雅黑" w:hAnsi="微软雅黑" w:cs="宋体" w:hint="eastAsia"/>
          <w:color w:val="333333"/>
          <w:kern w:val="0"/>
          <w:sz w:val="24"/>
          <w:szCs w:val="24"/>
        </w:rPr>
        <w:t>实训楼一</w:t>
      </w:r>
      <w:proofErr w:type="gramEnd"/>
      <w:r w:rsidR="008E5FCF">
        <w:rPr>
          <w:rFonts w:ascii="微软雅黑" w:eastAsia="微软雅黑" w:hAnsi="微软雅黑" w:cs="宋体" w:hint="eastAsia"/>
          <w:color w:val="333333"/>
          <w:kern w:val="0"/>
          <w:sz w:val="24"/>
          <w:szCs w:val="24"/>
        </w:rPr>
        <w:t>楼舞蹈房</w:t>
      </w:r>
    </w:p>
    <w:p w14:paraId="10E9E6C9" w14:textId="2CDC4EFB" w:rsidR="00952301" w:rsidRDefault="00EA424A" w:rsidP="00AF5F77">
      <w:pPr>
        <w:widowControl/>
        <w:shd w:val="clear" w:color="auto" w:fill="FFFFFF"/>
        <w:spacing w:line="500" w:lineRule="exact"/>
        <w:ind w:firstLine="482"/>
        <w:jc w:val="left"/>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3、报名方式：</w:t>
      </w:r>
      <w:r w:rsidR="008E5FCF">
        <w:rPr>
          <w:rFonts w:ascii="微软雅黑" w:eastAsia="微软雅黑" w:hAnsi="微软雅黑" w:cs="宋体" w:hint="eastAsia"/>
          <w:color w:val="333333"/>
          <w:kern w:val="0"/>
          <w:sz w:val="24"/>
          <w:szCs w:val="24"/>
        </w:rPr>
        <w:t>网上报名或现场报名均可（网上报名邮箱:</w:t>
      </w:r>
      <w:r w:rsidR="008E5FCF" w:rsidRPr="008E5FCF">
        <w:rPr>
          <w:rFonts w:ascii="微软雅黑" w:eastAsia="微软雅黑" w:hAnsi="微软雅黑" w:cs="宋体"/>
          <w:color w:val="333333"/>
          <w:kern w:val="0"/>
          <w:sz w:val="24"/>
          <w:szCs w:val="24"/>
        </w:rPr>
        <w:t>1905148470</w:t>
      </w:r>
      <w:r w:rsidR="008E5FCF">
        <w:rPr>
          <w:rFonts w:ascii="微软雅黑" w:eastAsia="微软雅黑" w:hAnsi="微软雅黑" w:cs="宋体"/>
          <w:color w:val="333333"/>
          <w:kern w:val="0"/>
          <w:sz w:val="24"/>
          <w:szCs w:val="24"/>
        </w:rPr>
        <w:t>@qq.com</w:t>
      </w:r>
      <w:r w:rsidR="00AE016B">
        <w:rPr>
          <w:rFonts w:ascii="微软雅黑" w:eastAsia="微软雅黑" w:hAnsi="微软雅黑" w:cs="宋体" w:hint="eastAsia"/>
          <w:color w:val="333333"/>
          <w:kern w:val="0"/>
          <w:sz w:val="24"/>
          <w:szCs w:val="24"/>
        </w:rPr>
        <w:t>，</w:t>
      </w:r>
      <w:r w:rsidR="00753E95">
        <w:rPr>
          <w:rFonts w:ascii="微软雅黑" w:eastAsia="微软雅黑" w:hAnsi="微软雅黑" w:cs="宋体" w:hint="eastAsia"/>
          <w:color w:val="333333"/>
          <w:kern w:val="0"/>
          <w:sz w:val="24"/>
          <w:szCs w:val="24"/>
        </w:rPr>
        <w:t>报名</w:t>
      </w:r>
      <w:r w:rsidR="00AE016B">
        <w:rPr>
          <w:rFonts w:ascii="微软雅黑" w:eastAsia="微软雅黑" w:hAnsi="微软雅黑" w:cs="宋体" w:hint="eastAsia"/>
          <w:color w:val="333333"/>
          <w:kern w:val="0"/>
          <w:sz w:val="24"/>
          <w:szCs w:val="24"/>
        </w:rPr>
        <w:t>邮件名称：项目名称+公司名称+联系人及电话</w:t>
      </w:r>
      <w:r w:rsidR="00357127">
        <w:rPr>
          <w:rFonts w:ascii="微软雅黑" w:eastAsia="微软雅黑" w:hAnsi="微软雅黑" w:cs="宋体" w:hint="eastAsia"/>
          <w:color w:val="333333"/>
          <w:kern w:val="0"/>
          <w:sz w:val="24"/>
          <w:szCs w:val="24"/>
        </w:rPr>
        <w:t>，邮件内容包括报名资质。</w:t>
      </w:r>
      <w:r w:rsidR="008E5FCF">
        <w:rPr>
          <w:rFonts w:ascii="微软雅黑" w:eastAsia="微软雅黑" w:hAnsi="微软雅黑" w:cs="宋体" w:hint="eastAsia"/>
          <w:color w:val="333333"/>
          <w:kern w:val="0"/>
          <w:sz w:val="24"/>
          <w:szCs w:val="24"/>
        </w:rPr>
        <w:t>）</w:t>
      </w:r>
      <w:r w:rsidRPr="00EA424A">
        <w:rPr>
          <w:rFonts w:ascii="微软雅黑" w:eastAsia="微软雅黑" w:hAnsi="微软雅黑" w:cs="宋体" w:hint="eastAsia"/>
          <w:color w:val="333333"/>
          <w:kern w:val="0"/>
          <w:sz w:val="24"/>
          <w:szCs w:val="24"/>
        </w:rPr>
        <w:t>。</w:t>
      </w:r>
    </w:p>
    <w:p w14:paraId="46F13FE0" w14:textId="07277CC3" w:rsidR="00EA424A" w:rsidRPr="00952301" w:rsidRDefault="00952301" w:rsidP="00AF5F77">
      <w:pPr>
        <w:widowControl/>
        <w:shd w:val="clear" w:color="auto" w:fill="FFFFFF"/>
        <w:spacing w:line="500" w:lineRule="exact"/>
        <w:ind w:firstLine="482"/>
        <w:jc w:val="left"/>
        <w:rPr>
          <w:rFonts w:ascii="微软雅黑" w:eastAsia="微软雅黑" w:hAnsi="微软雅黑" w:cs="宋体"/>
          <w:kern w:val="0"/>
          <w:sz w:val="24"/>
          <w:szCs w:val="24"/>
        </w:rPr>
      </w:pPr>
      <w:r w:rsidRPr="00952301">
        <w:rPr>
          <w:rFonts w:ascii="微软雅黑" w:eastAsia="微软雅黑" w:hAnsi="微软雅黑" w:cs="宋体" w:hint="eastAsia"/>
          <w:kern w:val="0"/>
          <w:sz w:val="24"/>
          <w:szCs w:val="24"/>
        </w:rPr>
        <w:t>不再提供其他招标文件。</w:t>
      </w:r>
    </w:p>
    <w:p w14:paraId="302C5CAD" w14:textId="2ED08FED" w:rsidR="00EA424A" w:rsidRDefault="00EA424A" w:rsidP="00AF5F77">
      <w:pPr>
        <w:widowControl/>
        <w:shd w:val="clear" w:color="auto" w:fill="FFFFFF"/>
        <w:spacing w:line="500" w:lineRule="exact"/>
        <w:ind w:firstLine="482"/>
        <w:jc w:val="left"/>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4、联系电话：0551-65630</w:t>
      </w:r>
      <w:r w:rsidR="008E5FCF">
        <w:rPr>
          <w:rFonts w:ascii="微软雅黑" w:eastAsia="微软雅黑" w:hAnsi="微软雅黑" w:cs="宋体"/>
          <w:color w:val="333333"/>
          <w:kern w:val="0"/>
          <w:sz w:val="24"/>
          <w:szCs w:val="24"/>
        </w:rPr>
        <w:t>718</w:t>
      </w:r>
      <w:r w:rsidRPr="00EA424A">
        <w:rPr>
          <w:rFonts w:ascii="微软雅黑" w:eastAsia="微软雅黑" w:hAnsi="微软雅黑" w:cs="宋体" w:hint="eastAsia"/>
          <w:color w:val="333333"/>
          <w:kern w:val="0"/>
          <w:sz w:val="24"/>
          <w:szCs w:val="24"/>
        </w:rPr>
        <w:t>/</w:t>
      </w:r>
      <w:r w:rsidR="008E5FCF">
        <w:rPr>
          <w:rFonts w:ascii="微软雅黑" w:eastAsia="微软雅黑" w:hAnsi="微软雅黑" w:cs="宋体"/>
          <w:color w:val="333333"/>
          <w:kern w:val="0"/>
          <w:sz w:val="24"/>
          <w:szCs w:val="24"/>
        </w:rPr>
        <w:t>13655697879</w:t>
      </w:r>
      <w:r w:rsidRPr="00EA424A">
        <w:rPr>
          <w:rFonts w:ascii="微软雅黑" w:eastAsia="微软雅黑" w:hAnsi="微软雅黑" w:cs="宋体" w:hint="eastAsia"/>
          <w:color w:val="333333"/>
          <w:kern w:val="0"/>
          <w:sz w:val="24"/>
          <w:szCs w:val="24"/>
        </w:rPr>
        <w:t>  联系人</w:t>
      </w:r>
      <w:r w:rsidR="008E5FCF">
        <w:rPr>
          <w:rFonts w:ascii="微软雅黑" w:eastAsia="微软雅黑" w:hAnsi="微软雅黑" w:cs="宋体" w:hint="eastAsia"/>
          <w:color w:val="333333"/>
          <w:kern w:val="0"/>
          <w:sz w:val="24"/>
          <w:szCs w:val="24"/>
        </w:rPr>
        <w:t>:徐老师</w:t>
      </w:r>
    </w:p>
    <w:p w14:paraId="122E39F0" w14:textId="6779EA7A" w:rsidR="00225763" w:rsidRPr="00EA424A" w:rsidRDefault="00225763" w:rsidP="00AF5F77">
      <w:pPr>
        <w:widowControl/>
        <w:shd w:val="clear" w:color="auto" w:fill="FFFFFF"/>
        <w:spacing w:line="500" w:lineRule="exact"/>
        <w:ind w:firstLine="482"/>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xml:space="preserve"> </w:t>
      </w:r>
      <w:r>
        <w:rPr>
          <w:rFonts w:ascii="微软雅黑" w:eastAsia="微软雅黑" w:hAnsi="微软雅黑" w:cs="宋体"/>
          <w:color w:val="333333"/>
          <w:kern w:val="0"/>
          <w:sz w:val="24"/>
          <w:szCs w:val="24"/>
        </w:rPr>
        <w:t xml:space="preserve">  </w:t>
      </w:r>
      <w:r>
        <w:rPr>
          <w:rFonts w:ascii="微软雅黑" w:eastAsia="微软雅黑" w:hAnsi="微软雅黑" w:cs="宋体" w:hint="eastAsia"/>
          <w:color w:val="333333"/>
          <w:kern w:val="0"/>
          <w:sz w:val="24"/>
          <w:szCs w:val="24"/>
        </w:rPr>
        <w:t>实地查看联系人及电话：陈</w:t>
      </w:r>
      <w:r w:rsidR="00001E1F">
        <w:rPr>
          <w:rFonts w:ascii="微软雅黑" w:eastAsia="微软雅黑" w:hAnsi="微软雅黑" w:cs="宋体" w:hint="eastAsia"/>
          <w:color w:val="333333"/>
          <w:kern w:val="0"/>
          <w:sz w:val="24"/>
          <w:szCs w:val="24"/>
        </w:rPr>
        <w:t>老师</w:t>
      </w:r>
      <w:r>
        <w:rPr>
          <w:rFonts w:ascii="微软雅黑" w:eastAsia="微软雅黑" w:hAnsi="微软雅黑" w:cs="宋体" w:hint="eastAsia"/>
          <w:color w:val="333333"/>
          <w:kern w:val="0"/>
          <w:sz w:val="24"/>
          <w:szCs w:val="24"/>
        </w:rPr>
        <w:t>，1</w:t>
      </w:r>
      <w:r>
        <w:rPr>
          <w:rFonts w:ascii="微软雅黑" w:eastAsia="微软雅黑" w:hAnsi="微软雅黑" w:cs="宋体"/>
          <w:color w:val="333333"/>
          <w:kern w:val="0"/>
          <w:sz w:val="24"/>
          <w:szCs w:val="24"/>
        </w:rPr>
        <w:t>3063212352</w:t>
      </w:r>
    </w:p>
    <w:p w14:paraId="30EC2CB2" w14:textId="2F6D6637" w:rsidR="00EA424A" w:rsidRPr="00EA424A" w:rsidRDefault="00EA424A" w:rsidP="00AF5F77">
      <w:pPr>
        <w:widowControl/>
        <w:shd w:val="clear" w:color="auto" w:fill="FFFFFF"/>
        <w:spacing w:line="500" w:lineRule="exact"/>
        <w:ind w:firstLine="482"/>
        <w:jc w:val="left"/>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5、开标时间：投标截止后一周内</w:t>
      </w:r>
      <w:r w:rsidR="008E5FCF">
        <w:rPr>
          <w:rFonts w:ascii="微软雅黑" w:eastAsia="微软雅黑" w:hAnsi="微软雅黑" w:cs="宋体" w:hint="eastAsia"/>
          <w:color w:val="333333"/>
          <w:kern w:val="0"/>
          <w:sz w:val="24"/>
          <w:szCs w:val="24"/>
        </w:rPr>
        <w:t>，具体时间另行通知</w:t>
      </w:r>
    </w:p>
    <w:p w14:paraId="6F7B65F4" w14:textId="6CEB76B3" w:rsidR="00EA424A" w:rsidRPr="00EA424A" w:rsidRDefault="00EA424A" w:rsidP="00AF5F77">
      <w:pPr>
        <w:widowControl/>
        <w:shd w:val="clear" w:color="auto" w:fill="FFFFFF"/>
        <w:spacing w:line="500" w:lineRule="exact"/>
        <w:ind w:firstLine="482"/>
        <w:jc w:val="left"/>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6、开标地点：合肥经济技术职业学院</w:t>
      </w:r>
      <w:r w:rsidR="008E5FCF">
        <w:rPr>
          <w:rFonts w:ascii="微软雅黑" w:eastAsia="微软雅黑" w:hAnsi="微软雅黑" w:cs="宋体" w:hint="eastAsia"/>
          <w:color w:val="333333"/>
          <w:kern w:val="0"/>
          <w:sz w:val="24"/>
          <w:szCs w:val="24"/>
        </w:rPr>
        <w:t>内</w:t>
      </w:r>
    </w:p>
    <w:p w14:paraId="6C0331CE" w14:textId="77777777" w:rsidR="00EA424A" w:rsidRPr="00EA424A" w:rsidRDefault="00EA424A" w:rsidP="00AF5F77">
      <w:pPr>
        <w:widowControl/>
        <w:shd w:val="clear" w:color="auto" w:fill="FFFFFF"/>
        <w:spacing w:line="500" w:lineRule="exact"/>
        <w:ind w:firstLine="560"/>
        <w:rPr>
          <w:rFonts w:ascii="微软雅黑" w:eastAsia="微软雅黑" w:hAnsi="微软雅黑" w:cs="宋体"/>
          <w:color w:val="333333"/>
          <w:kern w:val="0"/>
          <w:sz w:val="24"/>
          <w:szCs w:val="24"/>
        </w:rPr>
      </w:pPr>
      <w:r w:rsidRPr="00EA424A">
        <w:rPr>
          <w:rFonts w:ascii="微软雅黑" w:eastAsia="微软雅黑" w:hAnsi="微软雅黑" w:cs="宋体" w:hint="eastAsia"/>
          <w:color w:val="333333"/>
          <w:kern w:val="0"/>
          <w:sz w:val="24"/>
          <w:szCs w:val="24"/>
        </w:rPr>
        <w:t>本次招标公告在合肥经济技术职业学院网站上发布（网址：http://www.hfet.com/）。</w:t>
      </w:r>
    </w:p>
    <w:p w14:paraId="485F7B96" w14:textId="20FC235A" w:rsidR="00F20505" w:rsidRDefault="00F20505">
      <w:pPr>
        <w:widowControl/>
        <w:jc w:val="left"/>
      </w:pPr>
      <w:r>
        <w:br w:type="page"/>
      </w:r>
    </w:p>
    <w:p w14:paraId="020C1790" w14:textId="77777777" w:rsidR="00F20505" w:rsidRPr="00F20505" w:rsidRDefault="00F20505" w:rsidP="00F20505">
      <w:pPr>
        <w:widowControl/>
        <w:shd w:val="clear" w:color="auto" w:fill="FFFFFF"/>
        <w:spacing w:line="500" w:lineRule="exact"/>
        <w:jc w:val="center"/>
        <w:rPr>
          <w:rFonts w:ascii="微软雅黑" w:eastAsia="微软雅黑" w:hAnsi="微软雅黑" w:cs="宋体" w:hint="eastAsia"/>
          <w:kern w:val="0"/>
          <w:sz w:val="24"/>
          <w:szCs w:val="24"/>
        </w:rPr>
      </w:pPr>
      <w:r w:rsidRPr="00F20505">
        <w:rPr>
          <w:rFonts w:ascii="微软雅黑" w:eastAsia="微软雅黑" w:hAnsi="微软雅黑" w:cs="宋体" w:hint="eastAsia"/>
          <w:kern w:val="0"/>
          <w:sz w:val="24"/>
          <w:szCs w:val="24"/>
        </w:rPr>
        <w:lastRenderedPageBreak/>
        <w:t>附件：</w:t>
      </w:r>
      <w:r w:rsidRPr="00F20505">
        <w:rPr>
          <w:rFonts w:ascii="微软雅黑" w:eastAsia="微软雅黑" w:hAnsi="微软雅黑" w:cs="宋体"/>
          <w:kern w:val="0"/>
          <w:sz w:val="24"/>
          <w:szCs w:val="24"/>
        </w:rPr>
        <w:t>AFC仿真系统实训</w:t>
      </w:r>
      <w:proofErr w:type="gramStart"/>
      <w:r w:rsidRPr="00F20505">
        <w:rPr>
          <w:rFonts w:ascii="微软雅黑" w:eastAsia="微软雅黑" w:hAnsi="微软雅黑" w:cs="宋体"/>
          <w:kern w:val="0"/>
          <w:sz w:val="24"/>
          <w:szCs w:val="24"/>
        </w:rPr>
        <w:t>室</w:t>
      </w:r>
      <w:r w:rsidRPr="00F20505">
        <w:rPr>
          <w:rFonts w:ascii="微软雅黑" w:eastAsia="微软雅黑" w:hAnsi="微软雅黑" w:cs="宋体" w:hint="eastAsia"/>
          <w:kern w:val="0"/>
          <w:sz w:val="24"/>
          <w:szCs w:val="24"/>
        </w:rPr>
        <w:t>技术</w:t>
      </w:r>
      <w:proofErr w:type="gramEnd"/>
      <w:r w:rsidRPr="00F20505">
        <w:rPr>
          <w:rFonts w:ascii="微软雅黑" w:eastAsia="微软雅黑" w:hAnsi="微软雅黑" w:cs="宋体" w:hint="eastAsia"/>
          <w:kern w:val="0"/>
          <w:sz w:val="24"/>
          <w:szCs w:val="24"/>
        </w:rPr>
        <w:t>规格需求书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069"/>
        <w:gridCol w:w="5185"/>
        <w:gridCol w:w="718"/>
        <w:gridCol w:w="725"/>
      </w:tblGrid>
      <w:tr w:rsidR="00F20505" w:rsidRPr="009C06DC" w14:paraId="1F392614" w14:textId="77777777" w:rsidTr="00F05CE4">
        <w:trPr>
          <w:trHeight w:val="835"/>
        </w:trPr>
        <w:tc>
          <w:tcPr>
            <w:tcW w:w="599" w:type="dxa"/>
            <w:shd w:val="clear" w:color="auto" w:fill="D9E2F3"/>
            <w:vAlign w:val="center"/>
          </w:tcPr>
          <w:p w14:paraId="20BC8B1B" w14:textId="77777777" w:rsidR="00F20505" w:rsidRPr="009C06DC" w:rsidRDefault="00F20505" w:rsidP="00F05CE4">
            <w:pPr>
              <w:snapToGrid w:val="0"/>
              <w:spacing w:line="300" w:lineRule="auto"/>
              <w:contextualSpacing/>
              <w:jc w:val="center"/>
              <w:rPr>
                <w:rFonts w:asciiTheme="minorEastAsia" w:hAnsiTheme="minorEastAsia"/>
                <w:b/>
                <w:szCs w:val="21"/>
              </w:rPr>
            </w:pPr>
            <w:r w:rsidRPr="009C06DC">
              <w:rPr>
                <w:rFonts w:asciiTheme="minorEastAsia" w:hAnsiTheme="minorEastAsia" w:hint="eastAsia"/>
                <w:b/>
                <w:szCs w:val="21"/>
              </w:rPr>
              <w:t>序号</w:t>
            </w:r>
          </w:p>
        </w:tc>
        <w:tc>
          <w:tcPr>
            <w:tcW w:w="1069" w:type="dxa"/>
            <w:shd w:val="clear" w:color="auto" w:fill="D9E2F3"/>
            <w:vAlign w:val="center"/>
          </w:tcPr>
          <w:p w14:paraId="7C314420" w14:textId="77777777" w:rsidR="00F20505" w:rsidRPr="009C06DC" w:rsidRDefault="00F20505" w:rsidP="00F05CE4">
            <w:pPr>
              <w:snapToGrid w:val="0"/>
              <w:spacing w:line="300" w:lineRule="auto"/>
              <w:contextualSpacing/>
              <w:jc w:val="center"/>
              <w:rPr>
                <w:rFonts w:asciiTheme="minorEastAsia" w:hAnsiTheme="minorEastAsia"/>
                <w:b/>
                <w:szCs w:val="21"/>
              </w:rPr>
            </w:pPr>
            <w:r w:rsidRPr="009C06DC">
              <w:rPr>
                <w:rFonts w:asciiTheme="minorEastAsia" w:hAnsiTheme="minorEastAsia" w:hint="eastAsia"/>
                <w:b/>
                <w:szCs w:val="21"/>
              </w:rPr>
              <w:t>设备名称</w:t>
            </w:r>
          </w:p>
        </w:tc>
        <w:tc>
          <w:tcPr>
            <w:tcW w:w="5185" w:type="dxa"/>
            <w:shd w:val="clear" w:color="auto" w:fill="D9E2F3"/>
            <w:vAlign w:val="center"/>
          </w:tcPr>
          <w:p w14:paraId="090F7E1C" w14:textId="77777777" w:rsidR="00F20505" w:rsidRPr="009C06DC" w:rsidRDefault="00F20505" w:rsidP="00F05CE4">
            <w:pPr>
              <w:snapToGrid w:val="0"/>
              <w:spacing w:line="300" w:lineRule="auto"/>
              <w:contextualSpacing/>
              <w:jc w:val="center"/>
              <w:rPr>
                <w:rFonts w:asciiTheme="minorEastAsia" w:hAnsiTheme="minorEastAsia"/>
                <w:b/>
                <w:szCs w:val="21"/>
              </w:rPr>
            </w:pPr>
            <w:r w:rsidRPr="009C06DC">
              <w:rPr>
                <w:rFonts w:asciiTheme="minorEastAsia" w:hAnsiTheme="minorEastAsia" w:hint="eastAsia"/>
                <w:b/>
                <w:szCs w:val="21"/>
              </w:rPr>
              <w:t>规格型号</w:t>
            </w:r>
          </w:p>
        </w:tc>
        <w:tc>
          <w:tcPr>
            <w:tcW w:w="718" w:type="dxa"/>
            <w:shd w:val="clear" w:color="auto" w:fill="D9E2F3"/>
            <w:vAlign w:val="center"/>
          </w:tcPr>
          <w:p w14:paraId="32659CAA" w14:textId="77777777" w:rsidR="00F20505" w:rsidRPr="009C06DC" w:rsidRDefault="00F20505" w:rsidP="00F05CE4">
            <w:pPr>
              <w:snapToGrid w:val="0"/>
              <w:spacing w:line="300" w:lineRule="auto"/>
              <w:contextualSpacing/>
              <w:jc w:val="center"/>
              <w:rPr>
                <w:rFonts w:asciiTheme="minorEastAsia" w:hAnsiTheme="minorEastAsia"/>
                <w:b/>
                <w:szCs w:val="21"/>
              </w:rPr>
            </w:pPr>
            <w:r w:rsidRPr="009C06DC">
              <w:rPr>
                <w:rFonts w:asciiTheme="minorEastAsia" w:hAnsiTheme="minorEastAsia" w:hint="eastAsia"/>
                <w:b/>
                <w:szCs w:val="21"/>
              </w:rPr>
              <w:t>单位</w:t>
            </w:r>
          </w:p>
        </w:tc>
        <w:tc>
          <w:tcPr>
            <w:tcW w:w="725" w:type="dxa"/>
            <w:shd w:val="clear" w:color="auto" w:fill="D9E2F3"/>
            <w:vAlign w:val="center"/>
          </w:tcPr>
          <w:p w14:paraId="7F37EAD7" w14:textId="77777777" w:rsidR="00F20505" w:rsidRPr="009C06DC" w:rsidRDefault="00F20505" w:rsidP="00F05CE4">
            <w:pPr>
              <w:snapToGrid w:val="0"/>
              <w:spacing w:line="300" w:lineRule="auto"/>
              <w:contextualSpacing/>
              <w:jc w:val="center"/>
              <w:rPr>
                <w:rFonts w:asciiTheme="minorEastAsia" w:hAnsiTheme="minorEastAsia"/>
                <w:b/>
                <w:szCs w:val="21"/>
              </w:rPr>
            </w:pPr>
            <w:r w:rsidRPr="009C06DC">
              <w:rPr>
                <w:rFonts w:asciiTheme="minorEastAsia" w:hAnsiTheme="minorEastAsia" w:hint="eastAsia"/>
                <w:b/>
                <w:szCs w:val="21"/>
              </w:rPr>
              <w:t>数量</w:t>
            </w:r>
          </w:p>
        </w:tc>
      </w:tr>
      <w:tr w:rsidR="00F20505" w:rsidRPr="009C06DC" w14:paraId="2508B4CE" w14:textId="77777777" w:rsidTr="00F05CE4">
        <w:tc>
          <w:tcPr>
            <w:tcW w:w="599" w:type="dxa"/>
            <w:shd w:val="clear" w:color="auto" w:fill="auto"/>
            <w:vAlign w:val="center"/>
          </w:tcPr>
          <w:p w14:paraId="6E769D5D" w14:textId="77777777" w:rsidR="00F20505" w:rsidRPr="009C06DC" w:rsidRDefault="00F20505" w:rsidP="00F20505">
            <w:pPr>
              <w:numPr>
                <w:ilvl w:val="0"/>
                <w:numId w:val="3"/>
              </w:numPr>
              <w:snapToGrid w:val="0"/>
              <w:spacing w:line="300" w:lineRule="auto"/>
              <w:contextualSpacing/>
              <w:jc w:val="center"/>
              <w:rPr>
                <w:rFonts w:asciiTheme="minorEastAsia" w:hAnsiTheme="minorEastAsia"/>
                <w:szCs w:val="21"/>
              </w:rPr>
            </w:pPr>
          </w:p>
        </w:tc>
        <w:tc>
          <w:tcPr>
            <w:tcW w:w="1069" w:type="dxa"/>
            <w:shd w:val="clear" w:color="auto" w:fill="auto"/>
            <w:vAlign w:val="center"/>
          </w:tcPr>
          <w:p w14:paraId="577FD94B"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cs="宋体" w:hint="eastAsia"/>
                <w:kern w:val="0"/>
                <w:szCs w:val="21"/>
              </w:rPr>
              <w:t>自动售票机</w:t>
            </w:r>
          </w:p>
        </w:tc>
        <w:tc>
          <w:tcPr>
            <w:tcW w:w="5185" w:type="dxa"/>
            <w:shd w:val="clear" w:color="auto" w:fill="auto"/>
            <w:vAlign w:val="center"/>
          </w:tcPr>
          <w:p w14:paraId="5EBFEA49"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hint="eastAsia"/>
                <w:szCs w:val="21"/>
              </w:rPr>
              <w:t>自动售票机主要由主控单元、纸币处理模块、硬币处理模块、车票发售模块、维护面板、触屏显示器、运行状态显示器、</w:t>
            </w:r>
            <w:proofErr w:type="gramStart"/>
            <w:r w:rsidRPr="009C06DC">
              <w:rPr>
                <w:rFonts w:asciiTheme="minorEastAsia" w:hAnsiTheme="minorEastAsia" w:hint="eastAsia"/>
                <w:szCs w:val="21"/>
              </w:rPr>
              <w:t>招援按钮</w:t>
            </w:r>
            <w:proofErr w:type="gramEnd"/>
            <w:r w:rsidRPr="009C06DC">
              <w:rPr>
                <w:rFonts w:asciiTheme="minorEastAsia" w:hAnsiTheme="minorEastAsia" w:hint="eastAsia"/>
                <w:szCs w:val="21"/>
              </w:rPr>
              <w:t>、机壳等构成。为乘客提供自助式购票操作以及工作人员日常维护管理。</w:t>
            </w:r>
          </w:p>
          <w:p w14:paraId="038BDCC6"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hint="eastAsia"/>
                <w:szCs w:val="21"/>
              </w:rPr>
              <w:t>主要功能：</w:t>
            </w:r>
          </w:p>
          <w:p w14:paraId="27A13AC6"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1）支持多种票务服务：自动售票机支持出售单程票、储值票充值。</w:t>
            </w:r>
          </w:p>
          <w:p w14:paraId="6F588329"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2）支持多种支付方式购票：自动售票机具备纸币收钞、硬币收钞、硬币找零单元，实现乘客持现金购票需求；乘客通过手机扫屏幕的支付码进行模拟支付（设备需接外网）；乘客可进行人脸识别支付（需配APP）。</w:t>
            </w:r>
          </w:p>
          <w:p w14:paraId="31ACB5CE"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3）</w:t>
            </w:r>
            <w:proofErr w:type="gramStart"/>
            <w:r w:rsidRPr="009C06DC">
              <w:rPr>
                <w:rFonts w:asciiTheme="minorEastAsia" w:hAnsiTheme="minorEastAsia"/>
                <w:szCs w:val="21"/>
              </w:rPr>
              <w:t>支持原币退还</w:t>
            </w:r>
            <w:proofErr w:type="gramEnd"/>
            <w:r w:rsidRPr="009C06DC">
              <w:rPr>
                <w:rFonts w:asciiTheme="minorEastAsia" w:hAnsiTheme="minorEastAsia"/>
                <w:szCs w:val="21"/>
              </w:rPr>
              <w:t>功能：乘客投入的纸币或硬币，在规定时间内未足额支付的或自动取消交易的，自动售票机将乘客投入的</w:t>
            </w:r>
            <w:proofErr w:type="gramStart"/>
            <w:r w:rsidRPr="009C06DC">
              <w:rPr>
                <w:rFonts w:asciiTheme="minorEastAsia" w:hAnsiTheme="minorEastAsia"/>
                <w:szCs w:val="21"/>
              </w:rPr>
              <w:t>钱币原币退还</w:t>
            </w:r>
            <w:proofErr w:type="gramEnd"/>
            <w:r w:rsidRPr="009C06DC">
              <w:rPr>
                <w:rFonts w:asciiTheme="minorEastAsia" w:hAnsiTheme="minorEastAsia"/>
                <w:szCs w:val="21"/>
              </w:rPr>
              <w:t>。</w:t>
            </w:r>
          </w:p>
          <w:p w14:paraId="49C767B1"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4）支持按目的站点、按票价购票方式，购票张数可选，支付方式可选，投币与找零金额均有信息提示。</w:t>
            </w:r>
          </w:p>
          <w:p w14:paraId="01E1D290"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5）身份验证管理：管理员操作自动售票机需先进行身份验证，否则报警。</w:t>
            </w:r>
          </w:p>
          <w:p w14:paraId="4F5788F2"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6）可通过维护面板进行运营服务操作，包括单程票箱更换/加票，纸币钱箱更换、硬币补币、硬币回收等。</w:t>
            </w:r>
          </w:p>
          <w:p w14:paraId="6C2D9351"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7）可通过维护面板进行信息查询，</w:t>
            </w:r>
            <w:proofErr w:type="gramStart"/>
            <w:r w:rsidRPr="009C06DC">
              <w:rPr>
                <w:rFonts w:asciiTheme="minorEastAsia" w:hAnsiTheme="minorEastAsia"/>
                <w:szCs w:val="21"/>
              </w:rPr>
              <w:t>如运行</w:t>
            </w:r>
            <w:proofErr w:type="gramEnd"/>
            <w:r w:rsidRPr="009C06DC">
              <w:rPr>
                <w:rFonts w:asciiTheme="minorEastAsia" w:hAnsiTheme="minorEastAsia"/>
                <w:szCs w:val="21"/>
              </w:rPr>
              <w:t>参数查询、寄存器查询，故障信息查询、交易记录查询等。</w:t>
            </w:r>
          </w:p>
          <w:p w14:paraId="2B796E62"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8）可通过维护面板设置服务模式，如维护模式、暂停服务、正常服务等。</w:t>
            </w:r>
          </w:p>
          <w:p w14:paraId="6C8C6510"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9）内部核心模块可拖拉出机箱进行检修维护。</w:t>
            </w:r>
          </w:p>
          <w:p w14:paraId="610E113E"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hint="eastAsia"/>
                <w:szCs w:val="21"/>
              </w:rPr>
              <w:t>主要参数：</w:t>
            </w:r>
          </w:p>
          <w:p w14:paraId="73B8703B"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hint="eastAsia"/>
                <w:szCs w:val="21"/>
              </w:rPr>
              <w:t>主控单元采用低功耗嵌入式工业级计算机，配置不低于：处理器：酷</w:t>
            </w:r>
            <w:proofErr w:type="gramStart"/>
            <w:r w:rsidRPr="009C06DC">
              <w:rPr>
                <w:rFonts w:asciiTheme="minorEastAsia" w:hAnsiTheme="minorEastAsia" w:hint="eastAsia"/>
                <w:szCs w:val="21"/>
              </w:rPr>
              <w:t>睿</w:t>
            </w:r>
            <w:proofErr w:type="gramEnd"/>
            <w:r w:rsidRPr="009C06DC">
              <w:rPr>
                <w:rFonts w:asciiTheme="minorEastAsia" w:hAnsiTheme="minorEastAsia" w:hint="eastAsia"/>
                <w:szCs w:val="21"/>
              </w:rPr>
              <w:t>双核</w:t>
            </w:r>
            <w:r w:rsidRPr="009C06DC">
              <w:rPr>
                <w:rFonts w:asciiTheme="minorEastAsia" w:hAnsiTheme="minorEastAsia"/>
                <w:szCs w:val="21"/>
              </w:rPr>
              <w:t xml:space="preserve"> I3 3217U；内存：4G DDR3；硬盘：120G固态硬盘。</w:t>
            </w:r>
          </w:p>
          <w:p w14:paraId="05B6792E"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hint="eastAsia"/>
                <w:szCs w:val="21"/>
              </w:rPr>
              <w:t>纸币接收单元主要由纸币传送部分、纸币检测器、数据模块、纸币箱、纸币箱支架等组成。纸币模块可接受并识别人民币第四版、第五版的</w:t>
            </w:r>
            <w:r w:rsidRPr="009C06DC">
              <w:rPr>
                <w:rFonts w:asciiTheme="minorEastAsia" w:hAnsiTheme="minorEastAsia"/>
                <w:szCs w:val="21"/>
              </w:rPr>
              <w:t>1、5、10、20、50、100元纸币，四面</w:t>
            </w:r>
            <w:proofErr w:type="gramStart"/>
            <w:r w:rsidRPr="009C06DC">
              <w:rPr>
                <w:rFonts w:asciiTheme="minorEastAsia" w:hAnsiTheme="minorEastAsia"/>
                <w:szCs w:val="21"/>
              </w:rPr>
              <w:t>进钞不</w:t>
            </w:r>
            <w:proofErr w:type="gramEnd"/>
            <w:r w:rsidRPr="009C06DC">
              <w:rPr>
                <w:rFonts w:asciiTheme="minorEastAsia" w:hAnsiTheme="minorEastAsia"/>
                <w:szCs w:val="21"/>
              </w:rPr>
              <w:t>影响其检验的正确性，对不符合参数指标的纸币通过纸币口返还给乘客。纸币处理模块技术性能指标需满足：传感器应具有激光、光学、电感、</w:t>
            </w:r>
            <w:r w:rsidRPr="009C06DC">
              <w:rPr>
                <w:rFonts w:asciiTheme="minorEastAsia" w:hAnsiTheme="minorEastAsia"/>
                <w:szCs w:val="21"/>
              </w:rPr>
              <w:lastRenderedPageBreak/>
              <w:t>电介质和交叉传感器，应采用激光、读磁、紫外线、红外线、</w:t>
            </w:r>
            <w:proofErr w:type="gramStart"/>
            <w:r w:rsidRPr="009C06DC">
              <w:rPr>
                <w:rFonts w:asciiTheme="minorEastAsia" w:hAnsiTheme="minorEastAsia"/>
                <w:szCs w:val="21"/>
              </w:rPr>
              <w:t>莹光</w:t>
            </w:r>
            <w:proofErr w:type="gramEnd"/>
            <w:r w:rsidRPr="009C06DC">
              <w:rPr>
                <w:rFonts w:asciiTheme="minorEastAsia" w:hAnsiTheme="minorEastAsia"/>
                <w:szCs w:val="21"/>
              </w:rPr>
              <w:t>反射成像、透视</w:t>
            </w:r>
            <w:proofErr w:type="gramStart"/>
            <w:r w:rsidRPr="009C06DC">
              <w:rPr>
                <w:rFonts w:asciiTheme="minorEastAsia" w:hAnsiTheme="minorEastAsia"/>
                <w:szCs w:val="21"/>
              </w:rPr>
              <w:t>成象</w:t>
            </w:r>
            <w:proofErr w:type="gramEnd"/>
            <w:r w:rsidRPr="009C06DC">
              <w:rPr>
                <w:rFonts w:asciiTheme="minorEastAsia" w:hAnsiTheme="minorEastAsia"/>
                <w:szCs w:val="21"/>
              </w:rPr>
              <w:t>、物理尺寸等多种识别技术交叉识别，应可识别纸币双面的影像、油墨的磁性、纸质的密度、防伪线和水印，扫描点数≥1200，纸币首次插入识别率≥96%，识别率：99.99%，单张纸币识别速度＜2.5秒，暂存空间：15张纸币，纸币箱纸币容量1000张，自动整齐码放，模块连续工作时间≥18000小时，故障维修时间≤30分钟，在暂停接收纸币、暂停服务或关闭时，投币口能关闭不接收纸币。</w:t>
            </w:r>
          </w:p>
          <w:p w14:paraId="445382FF"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hint="eastAsia"/>
                <w:szCs w:val="21"/>
              </w:rPr>
              <w:t>硬币处理模块主要由硬币识别器、后备找零箱、循环找零箱、回收箱等组成。具有高度的防伪功能，能根据投入硬币的直径、材质及厚度等参数指标辨别硬币的真假。对于硬币外形尺寸和材质基本相似的代币予以拒收。硬币模块检测准确率应大于</w:t>
            </w:r>
            <w:r w:rsidRPr="009C06DC">
              <w:rPr>
                <w:rFonts w:asciiTheme="minorEastAsia" w:hAnsiTheme="minorEastAsia"/>
                <w:szCs w:val="21"/>
              </w:rPr>
              <w:t>99.9％,对无法识别的硬币</w:t>
            </w:r>
            <w:proofErr w:type="gramStart"/>
            <w:r w:rsidRPr="009C06DC">
              <w:rPr>
                <w:rFonts w:asciiTheme="minorEastAsia" w:hAnsiTheme="minorEastAsia"/>
                <w:szCs w:val="21"/>
              </w:rPr>
              <w:t>给予原币退币</w:t>
            </w:r>
            <w:proofErr w:type="gramEnd"/>
            <w:r w:rsidRPr="009C06DC">
              <w:rPr>
                <w:rFonts w:asciiTheme="minorEastAsia" w:hAnsiTheme="minorEastAsia"/>
                <w:szCs w:val="21"/>
              </w:rPr>
              <w:t>处理。硬币模块具有1个硬币循环找零箱及1个后备找零箱，循环找零箱容量应≥200 枚/</w:t>
            </w:r>
            <w:proofErr w:type="gramStart"/>
            <w:r w:rsidRPr="009C06DC">
              <w:rPr>
                <w:rFonts w:asciiTheme="minorEastAsia" w:hAnsiTheme="minorEastAsia"/>
                <w:szCs w:val="21"/>
              </w:rPr>
              <w:t>个</w:t>
            </w:r>
            <w:proofErr w:type="gramEnd"/>
            <w:r w:rsidRPr="009C06DC">
              <w:rPr>
                <w:rFonts w:asciiTheme="minorEastAsia" w:hAnsiTheme="minorEastAsia"/>
                <w:szCs w:val="21"/>
              </w:rPr>
              <w:t>，后备找零箱容量≥1,000 枚/</w:t>
            </w:r>
            <w:proofErr w:type="gramStart"/>
            <w:r w:rsidRPr="009C06DC">
              <w:rPr>
                <w:rFonts w:asciiTheme="minorEastAsia" w:hAnsiTheme="minorEastAsia"/>
                <w:szCs w:val="21"/>
              </w:rPr>
              <w:t>个</w:t>
            </w:r>
            <w:proofErr w:type="gramEnd"/>
            <w:r w:rsidRPr="009C06DC">
              <w:rPr>
                <w:rFonts w:asciiTheme="minorEastAsia" w:hAnsiTheme="minorEastAsia"/>
                <w:szCs w:val="21"/>
              </w:rPr>
              <w:t>。</w:t>
            </w:r>
          </w:p>
          <w:p w14:paraId="52D54DB2"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hint="eastAsia"/>
                <w:szCs w:val="21"/>
              </w:rPr>
              <w:t>单程票发售模块采用方型非接触式</w:t>
            </w:r>
            <w:r w:rsidRPr="009C06DC">
              <w:rPr>
                <w:rFonts w:asciiTheme="minorEastAsia" w:hAnsiTheme="minorEastAsia"/>
                <w:szCs w:val="21"/>
              </w:rPr>
              <w:t>IC卡发售模块，具备2个单程票储票箱，储票箱容量最大1,000 张/</w:t>
            </w:r>
            <w:proofErr w:type="gramStart"/>
            <w:r w:rsidRPr="009C06DC">
              <w:rPr>
                <w:rFonts w:asciiTheme="minorEastAsia" w:hAnsiTheme="minorEastAsia"/>
                <w:szCs w:val="21"/>
              </w:rPr>
              <w:t>个</w:t>
            </w:r>
            <w:proofErr w:type="gramEnd"/>
            <w:r w:rsidRPr="009C06DC">
              <w:rPr>
                <w:rFonts w:asciiTheme="minorEastAsia" w:hAnsiTheme="minorEastAsia"/>
                <w:szCs w:val="21"/>
              </w:rPr>
              <w:t>。具备1个废票箱，废票箱容量300 张/</w:t>
            </w:r>
            <w:proofErr w:type="gramStart"/>
            <w:r w:rsidRPr="009C06DC">
              <w:rPr>
                <w:rFonts w:asciiTheme="minorEastAsia" w:hAnsiTheme="minorEastAsia"/>
                <w:szCs w:val="21"/>
              </w:rPr>
              <w:t>个</w:t>
            </w:r>
            <w:proofErr w:type="gramEnd"/>
            <w:r w:rsidRPr="009C06DC">
              <w:rPr>
                <w:rFonts w:asciiTheme="minorEastAsia" w:hAnsiTheme="minorEastAsia"/>
                <w:szCs w:val="21"/>
              </w:rPr>
              <w:t>；发售速度≤0.6秒/张（不含读写时间），使用寿命不低于10万次。</w:t>
            </w:r>
          </w:p>
          <w:p w14:paraId="5C12966E"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hint="eastAsia"/>
                <w:szCs w:val="21"/>
              </w:rPr>
              <w:t>维护面板用于设备维护、故障诊断及模式设置等操作。功能显示菜单化，具有</w:t>
            </w:r>
            <w:r w:rsidRPr="009C06DC">
              <w:rPr>
                <w:rFonts w:asciiTheme="minorEastAsia" w:hAnsiTheme="minorEastAsia"/>
                <w:szCs w:val="21"/>
              </w:rPr>
              <w:t>0—9数字输入键及至少10个功能键，各功能键应能通过软件定义。操作内容至少包括整机自检、模块管理、运营管理、信息查询、模式管理等。</w:t>
            </w:r>
          </w:p>
          <w:p w14:paraId="5021E1F6"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hint="eastAsia"/>
                <w:szCs w:val="21"/>
              </w:rPr>
              <w:t>触屏显示器采用不低于</w:t>
            </w:r>
            <w:r w:rsidRPr="009C06DC">
              <w:rPr>
                <w:rFonts w:asciiTheme="minorEastAsia" w:hAnsiTheme="minorEastAsia"/>
                <w:szCs w:val="21"/>
              </w:rPr>
              <w:t>19寸液晶触摸屏，分辨率≥1280×1024，亮度≥300cd/m2，对比度≥350：1，垂直视角≥135度，响应时间≤25ms，寿命≥50,000小时，可感应区域应覆盖乘客显示器整个显示区域，定位精度2mm，响应时间≤16ms，</w:t>
            </w:r>
            <w:proofErr w:type="gramStart"/>
            <w:r w:rsidRPr="009C06DC">
              <w:rPr>
                <w:rFonts w:asciiTheme="minorEastAsia" w:hAnsiTheme="minorEastAsia"/>
                <w:szCs w:val="21"/>
              </w:rPr>
              <w:t>抗刮擦</w:t>
            </w:r>
            <w:proofErr w:type="gramEnd"/>
            <w:r w:rsidRPr="009C06DC">
              <w:rPr>
                <w:rFonts w:asciiTheme="minorEastAsia" w:hAnsiTheme="minorEastAsia"/>
                <w:szCs w:val="21"/>
              </w:rPr>
              <w:t xml:space="preserve"> ，可承受超过5</w:t>
            </w:r>
            <w:proofErr w:type="gramStart"/>
            <w:r w:rsidRPr="009C06DC">
              <w:rPr>
                <w:rFonts w:asciiTheme="minorEastAsia" w:hAnsiTheme="minorEastAsia"/>
                <w:szCs w:val="21"/>
              </w:rPr>
              <w:t>千万</w:t>
            </w:r>
            <w:proofErr w:type="gramEnd"/>
            <w:r w:rsidRPr="009C06DC">
              <w:rPr>
                <w:rFonts w:asciiTheme="minorEastAsia" w:hAnsiTheme="minorEastAsia"/>
                <w:szCs w:val="21"/>
              </w:rPr>
              <w:t>次以上的单点触摸。</w:t>
            </w:r>
          </w:p>
          <w:p w14:paraId="3EE678B4"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hint="eastAsia"/>
                <w:szCs w:val="21"/>
              </w:rPr>
              <w:t>外型规格参考：宽</w:t>
            </w:r>
            <w:r w:rsidRPr="009C06DC">
              <w:rPr>
                <w:rFonts w:asciiTheme="minorEastAsia" w:hAnsiTheme="minorEastAsia"/>
                <w:szCs w:val="21"/>
              </w:rPr>
              <w:t>*深*高=900*800*1750（mm），不低于304#1.5mm厚不锈钢材质。</w:t>
            </w:r>
          </w:p>
        </w:tc>
        <w:tc>
          <w:tcPr>
            <w:tcW w:w="718" w:type="dxa"/>
            <w:shd w:val="clear" w:color="auto" w:fill="auto"/>
            <w:vAlign w:val="center"/>
          </w:tcPr>
          <w:p w14:paraId="2AB15F2B"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hint="eastAsia"/>
                <w:szCs w:val="21"/>
              </w:rPr>
              <w:lastRenderedPageBreak/>
              <w:t>台</w:t>
            </w:r>
          </w:p>
        </w:tc>
        <w:tc>
          <w:tcPr>
            <w:tcW w:w="725" w:type="dxa"/>
            <w:shd w:val="clear" w:color="auto" w:fill="auto"/>
            <w:vAlign w:val="center"/>
          </w:tcPr>
          <w:p w14:paraId="719CBCED"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hint="eastAsia"/>
                <w:szCs w:val="21"/>
              </w:rPr>
              <w:t>1</w:t>
            </w:r>
          </w:p>
        </w:tc>
      </w:tr>
      <w:tr w:rsidR="00F20505" w:rsidRPr="009C06DC" w14:paraId="2F5B95B1" w14:textId="77777777" w:rsidTr="00F05CE4">
        <w:tc>
          <w:tcPr>
            <w:tcW w:w="599" w:type="dxa"/>
            <w:shd w:val="clear" w:color="auto" w:fill="auto"/>
            <w:vAlign w:val="center"/>
          </w:tcPr>
          <w:p w14:paraId="5A0CFB1B" w14:textId="77777777" w:rsidR="00F20505" w:rsidRPr="009C06DC" w:rsidRDefault="00F20505" w:rsidP="00F20505">
            <w:pPr>
              <w:numPr>
                <w:ilvl w:val="0"/>
                <w:numId w:val="3"/>
              </w:numPr>
              <w:snapToGrid w:val="0"/>
              <w:spacing w:line="300" w:lineRule="auto"/>
              <w:contextualSpacing/>
              <w:jc w:val="center"/>
              <w:rPr>
                <w:rFonts w:asciiTheme="minorEastAsia" w:hAnsiTheme="minorEastAsia"/>
                <w:szCs w:val="21"/>
              </w:rPr>
            </w:pPr>
          </w:p>
        </w:tc>
        <w:tc>
          <w:tcPr>
            <w:tcW w:w="1069" w:type="dxa"/>
            <w:shd w:val="clear" w:color="auto" w:fill="auto"/>
            <w:vAlign w:val="center"/>
          </w:tcPr>
          <w:p w14:paraId="3F0A2475"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cs="宋体" w:hint="eastAsia"/>
                <w:kern w:val="0"/>
                <w:szCs w:val="21"/>
              </w:rPr>
              <w:t>自助查询机</w:t>
            </w:r>
          </w:p>
        </w:tc>
        <w:tc>
          <w:tcPr>
            <w:tcW w:w="5185" w:type="dxa"/>
            <w:shd w:val="clear" w:color="auto" w:fill="auto"/>
            <w:vAlign w:val="center"/>
          </w:tcPr>
          <w:p w14:paraId="03257AB1" w14:textId="77777777" w:rsidR="00F20505" w:rsidRPr="009C06DC" w:rsidRDefault="00F20505" w:rsidP="00F05CE4">
            <w:pPr>
              <w:widowControl/>
              <w:snapToGrid w:val="0"/>
              <w:spacing w:line="300" w:lineRule="auto"/>
              <w:contextualSpacing/>
              <w:jc w:val="left"/>
              <w:rPr>
                <w:rFonts w:asciiTheme="minorEastAsia" w:hAnsiTheme="minorEastAsia" w:cs="宋体"/>
                <w:szCs w:val="21"/>
              </w:rPr>
            </w:pPr>
            <w:r w:rsidRPr="009C06DC">
              <w:rPr>
                <w:rFonts w:asciiTheme="minorEastAsia" w:hAnsiTheme="minorEastAsia" w:cs="宋体" w:hint="eastAsia"/>
                <w:szCs w:val="21"/>
              </w:rPr>
              <w:t>自助查询机由工控机、乘客显示器、车票识别器、电源、机箱等组成。</w:t>
            </w:r>
            <w:r w:rsidRPr="009C06DC">
              <w:rPr>
                <w:rFonts w:asciiTheme="minorEastAsia" w:hAnsiTheme="minorEastAsia" w:cs="宋体"/>
                <w:szCs w:val="21"/>
              </w:rPr>
              <w:t>乘客自助车票信息查询功能</w:t>
            </w:r>
            <w:r w:rsidRPr="009C06DC">
              <w:rPr>
                <w:rFonts w:asciiTheme="minorEastAsia" w:hAnsiTheme="minorEastAsia" w:cs="宋体" w:hint="eastAsia"/>
                <w:szCs w:val="21"/>
              </w:rPr>
              <w:t>。含车票类型、车票的使用状态、有效期、最近历史消费记录等。</w:t>
            </w:r>
          </w:p>
          <w:p w14:paraId="4FE09824" w14:textId="77777777" w:rsidR="00F20505" w:rsidRPr="009C06DC" w:rsidRDefault="00F20505" w:rsidP="00F05CE4">
            <w:pPr>
              <w:widowControl/>
              <w:snapToGrid w:val="0"/>
              <w:spacing w:line="300" w:lineRule="auto"/>
              <w:contextualSpacing/>
              <w:jc w:val="left"/>
              <w:rPr>
                <w:rFonts w:asciiTheme="minorEastAsia" w:hAnsiTheme="minorEastAsia" w:cs="宋体"/>
                <w:b/>
                <w:szCs w:val="21"/>
              </w:rPr>
            </w:pPr>
            <w:r w:rsidRPr="009C06DC">
              <w:rPr>
                <w:rFonts w:asciiTheme="minorEastAsia" w:hAnsiTheme="minorEastAsia" w:cs="宋体" w:hint="eastAsia"/>
                <w:b/>
                <w:szCs w:val="21"/>
              </w:rPr>
              <w:lastRenderedPageBreak/>
              <w:t>主要功能;</w:t>
            </w:r>
          </w:p>
          <w:p w14:paraId="76396DA0" w14:textId="77777777" w:rsidR="00F20505" w:rsidRPr="009C06DC" w:rsidRDefault="00F20505" w:rsidP="00F05CE4">
            <w:pPr>
              <w:widowControl/>
              <w:snapToGrid w:val="0"/>
              <w:spacing w:line="300" w:lineRule="auto"/>
              <w:contextualSpacing/>
              <w:jc w:val="left"/>
              <w:rPr>
                <w:rFonts w:asciiTheme="minorEastAsia" w:hAnsiTheme="minorEastAsia" w:cs="宋体"/>
                <w:szCs w:val="21"/>
              </w:rPr>
            </w:pPr>
            <w:r w:rsidRPr="009C06DC">
              <w:rPr>
                <w:rFonts w:asciiTheme="minorEastAsia" w:hAnsiTheme="minorEastAsia" w:cs="宋体" w:hint="eastAsia"/>
                <w:szCs w:val="21"/>
              </w:rPr>
              <w:t>与车站计算机系统通讯，支持车票识别、数据展示。</w:t>
            </w:r>
          </w:p>
          <w:p w14:paraId="142F8E16" w14:textId="77777777" w:rsidR="00F20505" w:rsidRPr="009C06DC" w:rsidRDefault="00F20505" w:rsidP="00F05CE4">
            <w:pPr>
              <w:widowControl/>
              <w:snapToGrid w:val="0"/>
              <w:spacing w:line="300" w:lineRule="auto"/>
              <w:contextualSpacing/>
              <w:jc w:val="left"/>
              <w:rPr>
                <w:rFonts w:asciiTheme="minorEastAsia" w:hAnsiTheme="minorEastAsia" w:cs="宋体"/>
                <w:b/>
                <w:szCs w:val="21"/>
              </w:rPr>
            </w:pPr>
            <w:r w:rsidRPr="009C06DC">
              <w:rPr>
                <w:rFonts w:asciiTheme="minorEastAsia" w:hAnsiTheme="minorEastAsia" w:cs="宋体" w:hint="eastAsia"/>
                <w:b/>
                <w:szCs w:val="21"/>
              </w:rPr>
              <w:t>主要参数：</w:t>
            </w:r>
          </w:p>
          <w:p w14:paraId="3762295A" w14:textId="3A097710" w:rsidR="00F20505" w:rsidRPr="00F20505" w:rsidRDefault="00F20505" w:rsidP="00F05CE4">
            <w:pPr>
              <w:widowControl/>
              <w:snapToGrid w:val="0"/>
              <w:spacing w:line="300" w:lineRule="auto"/>
              <w:contextualSpacing/>
              <w:jc w:val="left"/>
              <w:rPr>
                <w:rFonts w:asciiTheme="minorEastAsia" w:hAnsiTheme="minorEastAsia" w:cs="宋体" w:hint="eastAsia"/>
                <w:szCs w:val="21"/>
              </w:rPr>
            </w:pPr>
            <w:r w:rsidRPr="009C06DC">
              <w:rPr>
                <w:rFonts w:asciiTheme="minorEastAsia" w:hAnsiTheme="minorEastAsia" w:cs="宋体" w:hint="eastAsia"/>
                <w:kern w:val="0"/>
                <w:szCs w:val="21"/>
              </w:rPr>
              <w:t>采用高性能工控机，配置不低于：</w:t>
            </w:r>
            <w:r w:rsidRPr="009C06DC">
              <w:rPr>
                <w:rFonts w:asciiTheme="minorEastAsia" w:hAnsiTheme="minorEastAsia" w:hint="eastAsia"/>
                <w:color w:val="000000"/>
                <w:szCs w:val="21"/>
              </w:rPr>
              <w:t>处理器：酷</w:t>
            </w:r>
            <w:proofErr w:type="gramStart"/>
            <w:r w:rsidRPr="009C06DC">
              <w:rPr>
                <w:rFonts w:asciiTheme="minorEastAsia" w:hAnsiTheme="minorEastAsia" w:hint="eastAsia"/>
                <w:color w:val="000000"/>
                <w:szCs w:val="21"/>
              </w:rPr>
              <w:t>睿</w:t>
            </w:r>
            <w:proofErr w:type="gramEnd"/>
            <w:r w:rsidRPr="009C06DC">
              <w:rPr>
                <w:rFonts w:asciiTheme="minorEastAsia" w:hAnsiTheme="minorEastAsia" w:hint="eastAsia"/>
                <w:color w:val="000000"/>
                <w:szCs w:val="21"/>
              </w:rPr>
              <w:t>双核 I3 3217U；内存：4G DDR3；硬盘：120G固态硬盘；</w:t>
            </w:r>
            <w:r w:rsidRPr="009C06DC">
              <w:rPr>
                <w:rFonts w:asciiTheme="minorEastAsia" w:hAnsiTheme="minorEastAsia" w:cs="宋体" w:hint="eastAsia"/>
                <w:kern w:val="0"/>
                <w:szCs w:val="21"/>
              </w:rPr>
              <w:t>不低于17英寸液晶显示器，机身尺寸参考：宽深高</w:t>
            </w:r>
            <w:r w:rsidRPr="009C06DC">
              <w:rPr>
                <w:rFonts w:asciiTheme="minorEastAsia" w:hAnsiTheme="minorEastAsia" w:cs="宋体" w:hint="eastAsia"/>
                <w:szCs w:val="21"/>
              </w:rPr>
              <w:t>460*500*1200(mm)，电源电压：220V AC±10%，50HZ±4％。</w:t>
            </w:r>
          </w:p>
        </w:tc>
        <w:tc>
          <w:tcPr>
            <w:tcW w:w="718" w:type="dxa"/>
            <w:shd w:val="clear" w:color="auto" w:fill="auto"/>
            <w:vAlign w:val="center"/>
          </w:tcPr>
          <w:p w14:paraId="4BD937F0"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hint="eastAsia"/>
                <w:szCs w:val="21"/>
              </w:rPr>
              <w:lastRenderedPageBreak/>
              <w:t>台</w:t>
            </w:r>
          </w:p>
        </w:tc>
        <w:tc>
          <w:tcPr>
            <w:tcW w:w="725" w:type="dxa"/>
            <w:shd w:val="clear" w:color="auto" w:fill="auto"/>
            <w:vAlign w:val="center"/>
          </w:tcPr>
          <w:p w14:paraId="6743CEA6"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hint="eastAsia"/>
                <w:szCs w:val="21"/>
              </w:rPr>
              <w:t>1</w:t>
            </w:r>
          </w:p>
        </w:tc>
      </w:tr>
      <w:tr w:rsidR="00F20505" w:rsidRPr="009C06DC" w14:paraId="2AA44463" w14:textId="77777777" w:rsidTr="00F05CE4">
        <w:tc>
          <w:tcPr>
            <w:tcW w:w="599" w:type="dxa"/>
            <w:shd w:val="clear" w:color="auto" w:fill="auto"/>
            <w:vAlign w:val="center"/>
          </w:tcPr>
          <w:p w14:paraId="678A638B" w14:textId="77777777" w:rsidR="00F20505" w:rsidRPr="009C06DC" w:rsidRDefault="00F20505" w:rsidP="00F20505">
            <w:pPr>
              <w:numPr>
                <w:ilvl w:val="0"/>
                <w:numId w:val="3"/>
              </w:numPr>
              <w:snapToGrid w:val="0"/>
              <w:spacing w:line="300" w:lineRule="auto"/>
              <w:contextualSpacing/>
              <w:jc w:val="center"/>
              <w:rPr>
                <w:rFonts w:asciiTheme="minorEastAsia" w:hAnsiTheme="minorEastAsia"/>
                <w:szCs w:val="21"/>
              </w:rPr>
            </w:pPr>
          </w:p>
        </w:tc>
        <w:tc>
          <w:tcPr>
            <w:tcW w:w="1069" w:type="dxa"/>
            <w:shd w:val="clear" w:color="auto" w:fill="auto"/>
            <w:vAlign w:val="center"/>
          </w:tcPr>
          <w:p w14:paraId="4319A6D5"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cs="宋体" w:hint="eastAsia"/>
                <w:kern w:val="0"/>
                <w:szCs w:val="21"/>
              </w:rPr>
              <w:t>半自动售票机</w:t>
            </w:r>
          </w:p>
        </w:tc>
        <w:tc>
          <w:tcPr>
            <w:tcW w:w="5185" w:type="dxa"/>
            <w:shd w:val="clear" w:color="auto" w:fill="auto"/>
            <w:vAlign w:val="center"/>
          </w:tcPr>
          <w:p w14:paraId="4A222354" w14:textId="77777777" w:rsidR="00F20505" w:rsidRPr="009C06DC" w:rsidRDefault="00F20505" w:rsidP="00F05CE4">
            <w:pPr>
              <w:autoSpaceDN w:val="0"/>
              <w:snapToGrid w:val="0"/>
              <w:spacing w:line="300" w:lineRule="auto"/>
              <w:contextualSpacing/>
              <w:jc w:val="left"/>
              <w:textAlignment w:val="center"/>
              <w:rPr>
                <w:rFonts w:asciiTheme="minorEastAsia" w:hAnsiTheme="minorEastAsia"/>
                <w:color w:val="000000"/>
                <w:szCs w:val="21"/>
              </w:rPr>
            </w:pPr>
            <w:r w:rsidRPr="009C06DC">
              <w:rPr>
                <w:rFonts w:asciiTheme="minorEastAsia" w:hAnsiTheme="minorEastAsia" w:hint="eastAsia"/>
                <w:color w:val="000000"/>
                <w:szCs w:val="21"/>
              </w:rPr>
              <w:t>半自动售票机主要由主机、电源、单程票发售模块、操作显示器、乘客显示器以及票据打印机等组成。具备车票分析、发售、充值、更新、替换、退款、交易查询、票务行政处理等功能。</w:t>
            </w:r>
          </w:p>
          <w:p w14:paraId="1AB22137" w14:textId="77777777" w:rsidR="00F20505" w:rsidRPr="009C06DC" w:rsidRDefault="00F20505" w:rsidP="00F05CE4">
            <w:pPr>
              <w:autoSpaceDN w:val="0"/>
              <w:snapToGrid w:val="0"/>
              <w:spacing w:line="300" w:lineRule="auto"/>
              <w:contextualSpacing/>
              <w:jc w:val="left"/>
              <w:textAlignment w:val="center"/>
              <w:rPr>
                <w:rFonts w:asciiTheme="minorEastAsia" w:hAnsiTheme="minorEastAsia"/>
                <w:b/>
                <w:color w:val="000000"/>
                <w:szCs w:val="21"/>
              </w:rPr>
            </w:pPr>
            <w:r w:rsidRPr="009C06DC">
              <w:rPr>
                <w:rFonts w:asciiTheme="minorEastAsia" w:hAnsiTheme="minorEastAsia" w:hint="eastAsia"/>
                <w:b/>
                <w:color w:val="000000"/>
                <w:szCs w:val="21"/>
              </w:rPr>
              <w:t>主要功能：</w:t>
            </w:r>
          </w:p>
          <w:p w14:paraId="3EB0EA56" w14:textId="77777777" w:rsidR="00F20505" w:rsidRPr="009C06DC" w:rsidRDefault="00F20505" w:rsidP="00F05CE4">
            <w:pPr>
              <w:autoSpaceDN w:val="0"/>
              <w:snapToGrid w:val="0"/>
              <w:spacing w:line="300" w:lineRule="auto"/>
              <w:contextualSpacing/>
              <w:jc w:val="left"/>
              <w:textAlignment w:val="center"/>
              <w:rPr>
                <w:rFonts w:asciiTheme="minorEastAsia" w:hAnsiTheme="minorEastAsia"/>
                <w:color w:val="000000"/>
                <w:szCs w:val="21"/>
              </w:rPr>
            </w:pPr>
            <w:r w:rsidRPr="009C06DC">
              <w:rPr>
                <w:rFonts w:asciiTheme="minorEastAsia" w:hAnsiTheme="minorEastAsia" w:hint="eastAsia"/>
                <w:color w:val="000000"/>
                <w:szCs w:val="21"/>
              </w:rPr>
              <w:t>（1）BOM可通过系统切换为付费区与非付费区提供票务服务。</w:t>
            </w:r>
          </w:p>
          <w:p w14:paraId="241AB74A" w14:textId="77777777" w:rsidR="00F20505" w:rsidRPr="009C06DC" w:rsidRDefault="00F20505" w:rsidP="00F05CE4">
            <w:pPr>
              <w:autoSpaceDN w:val="0"/>
              <w:snapToGrid w:val="0"/>
              <w:spacing w:line="300" w:lineRule="auto"/>
              <w:contextualSpacing/>
              <w:jc w:val="left"/>
              <w:textAlignment w:val="center"/>
              <w:rPr>
                <w:rFonts w:asciiTheme="minorEastAsia" w:hAnsiTheme="minorEastAsia"/>
                <w:color w:val="000000"/>
                <w:szCs w:val="21"/>
              </w:rPr>
            </w:pPr>
            <w:r w:rsidRPr="009C06DC">
              <w:rPr>
                <w:rFonts w:asciiTheme="minorEastAsia" w:hAnsiTheme="minorEastAsia" w:hint="eastAsia"/>
                <w:color w:val="000000"/>
                <w:szCs w:val="21"/>
              </w:rPr>
              <w:t>（2）BOM支持车票的发售操作，包括单程票、储值票、出闸票。</w:t>
            </w:r>
          </w:p>
          <w:p w14:paraId="2FF667C0" w14:textId="77777777" w:rsidR="00F20505" w:rsidRPr="009C06DC" w:rsidRDefault="00F20505" w:rsidP="00F05CE4">
            <w:pPr>
              <w:autoSpaceDN w:val="0"/>
              <w:snapToGrid w:val="0"/>
              <w:spacing w:line="300" w:lineRule="auto"/>
              <w:contextualSpacing/>
              <w:jc w:val="left"/>
              <w:textAlignment w:val="center"/>
              <w:rPr>
                <w:rFonts w:asciiTheme="minorEastAsia" w:hAnsiTheme="minorEastAsia"/>
                <w:color w:val="000000"/>
                <w:szCs w:val="21"/>
              </w:rPr>
            </w:pPr>
            <w:r w:rsidRPr="009C06DC">
              <w:rPr>
                <w:rFonts w:asciiTheme="minorEastAsia" w:hAnsiTheme="minorEastAsia" w:hint="eastAsia"/>
                <w:color w:val="000000"/>
                <w:szCs w:val="21"/>
              </w:rPr>
              <w:t>（3）BOM支持对储值票进行充值、退款、以及非即时退款操作。</w:t>
            </w:r>
          </w:p>
          <w:p w14:paraId="1AF710BC" w14:textId="77777777" w:rsidR="00F20505" w:rsidRPr="009C06DC" w:rsidRDefault="00F20505" w:rsidP="00F05CE4">
            <w:pPr>
              <w:autoSpaceDN w:val="0"/>
              <w:snapToGrid w:val="0"/>
              <w:spacing w:line="300" w:lineRule="auto"/>
              <w:contextualSpacing/>
              <w:jc w:val="left"/>
              <w:textAlignment w:val="center"/>
              <w:rPr>
                <w:rFonts w:asciiTheme="minorEastAsia" w:hAnsiTheme="minorEastAsia"/>
                <w:color w:val="000000"/>
                <w:szCs w:val="21"/>
              </w:rPr>
            </w:pPr>
            <w:r w:rsidRPr="009C06DC">
              <w:rPr>
                <w:rFonts w:asciiTheme="minorEastAsia" w:hAnsiTheme="minorEastAsia" w:hint="eastAsia"/>
                <w:color w:val="000000"/>
                <w:szCs w:val="21"/>
              </w:rPr>
              <w:t>（4）BOM支持车票的更新操作，包括超程、超时、进出次序错误、闸门被误用等。</w:t>
            </w:r>
          </w:p>
          <w:p w14:paraId="1349C9ED" w14:textId="77777777" w:rsidR="00F20505" w:rsidRPr="009C06DC" w:rsidRDefault="00F20505" w:rsidP="00F05CE4">
            <w:pPr>
              <w:autoSpaceDN w:val="0"/>
              <w:snapToGrid w:val="0"/>
              <w:spacing w:line="300" w:lineRule="auto"/>
              <w:contextualSpacing/>
              <w:jc w:val="left"/>
              <w:textAlignment w:val="center"/>
              <w:rPr>
                <w:rFonts w:asciiTheme="minorEastAsia" w:hAnsiTheme="minorEastAsia"/>
                <w:color w:val="000000"/>
                <w:szCs w:val="21"/>
              </w:rPr>
            </w:pPr>
            <w:r w:rsidRPr="009C06DC">
              <w:rPr>
                <w:rFonts w:asciiTheme="minorEastAsia" w:hAnsiTheme="minorEastAsia" w:hint="eastAsia"/>
                <w:color w:val="000000"/>
                <w:szCs w:val="21"/>
              </w:rPr>
              <w:t>（5）BOM支持行政管理操作。</w:t>
            </w:r>
          </w:p>
          <w:p w14:paraId="10D44378" w14:textId="77777777" w:rsidR="00F20505" w:rsidRPr="009C06DC" w:rsidRDefault="00F20505" w:rsidP="00F05CE4">
            <w:pPr>
              <w:autoSpaceDN w:val="0"/>
              <w:snapToGrid w:val="0"/>
              <w:spacing w:line="300" w:lineRule="auto"/>
              <w:contextualSpacing/>
              <w:jc w:val="left"/>
              <w:textAlignment w:val="center"/>
              <w:rPr>
                <w:rFonts w:asciiTheme="minorEastAsia" w:hAnsiTheme="minorEastAsia"/>
                <w:color w:val="000000"/>
                <w:szCs w:val="21"/>
              </w:rPr>
            </w:pPr>
            <w:r w:rsidRPr="009C06DC">
              <w:rPr>
                <w:rFonts w:asciiTheme="minorEastAsia" w:hAnsiTheme="minorEastAsia" w:hint="eastAsia"/>
                <w:color w:val="000000"/>
                <w:szCs w:val="21"/>
              </w:rPr>
              <w:t>（6）BOM支持单程票发售模块的加票操作。</w:t>
            </w:r>
          </w:p>
          <w:p w14:paraId="3A2D192D" w14:textId="77777777" w:rsidR="00F20505" w:rsidRPr="009C06DC" w:rsidRDefault="00F20505" w:rsidP="00F05CE4">
            <w:pPr>
              <w:autoSpaceDN w:val="0"/>
              <w:snapToGrid w:val="0"/>
              <w:spacing w:line="300" w:lineRule="auto"/>
              <w:contextualSpacing/>
              <w:jc w:val="left"/>
              <w:textAlignment w:val="center"/>
              <w:rPr>
                <w:rFonts w:asciiTheme="minorEastAsia" w:hAnsiTheme="minorEastAsia"/>
                <w:color w:val="000000"/>
                <w:szCs w:val="21"/>
              </w:rPr>
            </w:pPr>
            <w:r w:rsidRPr="009C06DC">
              <w:rPr>
                <w:rFonts w:asciiTheme="minorEastAsia" w:hAnsiTheme="minorEastAsia" w:hint="eastAsia"/>
                <w:color w:val="000000"/>
                <w:szCs w:val="21"/>
              </w:rPr>
              <w:t>（7）BOM支持</w:t>
            </w:r>
            <w:proofErr w:type="gramStart"/>
            <w:r w:rsidRPr="009C06DC">
              <w:rPr>
                <w:rFonts w:asciiTheme="minorEastAsia" w:hAnsiTheme="minorEastAsia" w:hint="eastAsia"/>
                <w:color w:val="000000"/>
                <w:szCs w:val="21"/>
              </w:rPr>
              <w:t>模拟扫码支付</w:t>
            </w:r>
            <w:proofErr w:type="gramEnd"/>
          </w:p>
          <w:p w14:paraId="6F2BB13B" w14:textId="77777777" w:rsidR="00F20505" w:rsidRPr="009C06DC" w:rsidRDefault="00F20505" w:rsidP="00F05CE4">
            <w:pPr>
              <w:autoSpaceDN w:val="0"/>
              <w:snapToGrid w:val="0"/>
              <w:spacing w:line="300" w:lineRule="auto"/>
              <w:contextualSpacing/>
              <w:jc w:val="left"/>
              <w:textAlignment w:val="center"/>
              <w:rPr>
                <w:rFonts w:asciiTheme="minorEastAsia" w:hAnsiTheme="minorEastAsia"/>
                <w:color w:val="000000"/>
                <w:szCs w:val="21"/>
              </w:rPr>
            </w:pPr>
            <w:r w:rsidRPr="009C06DC">
              <w:rPr>
                <w:rFonts w:asciiTheme="minorEastAsia" w:hAnsiTheme="minorEastAsia" w:hint="eastAsia"/>
                <w:color w:val="000000"/>
                <w:szCs w:val="21"/>
              </w:rPr>
              <w:t>（8）BOM支持交接班操作</w:t>
            </w:r>
          </w:p>
          <w:p w14:paraId="7A3B151F" w14:textId="77777777" w:rsidR="00F20505" w:rsidRPr="009C06DC" w:rsidRDefault="00F20505" w:rsidP="00F05CE4">
            <w:pPr>
              <w:autoSpaceDN w:val="0"/>
              <w:snapToGrid w:val="0"/>
              <w:spacing w:line="300" w:lineRule="auto"/>
              <w:contextualSpacing/>
              <w:jc w:val="left"/>
              <w:textAlignment w:val="center"/>
              <w:rPr>
                <w:rFonts w:asciiTheme="minorEastAsia" w:hAnsiTheme="minorEastAsia"/>
                <w:color w:val="000000"/>
                <w:szCs w:val="21"/>
              </w:rPr>
            </w:pPr>
            <w:r w:rsidRPr="009C06DC">
              <w:rPr>
                <w:rFonts w:asciiTheme="minorEastAsia" w:hAnsiTheme="minorEastAsia" w:hint="eastAsia"/>
                <w:color w:val="000000"/>
                <w:szCs w:val="21"/>
              </w:rPr>
              <w:t>（9）BOM支持将交易数据上传后台系统，并接受SC系统管理。</w:t>
            </w:r>
          </w:p>
          <w:p w14:paraId="47A64DA8" w14:textId="77777777" w:rsidR="00F20505" w:rsidRPr="009C06DC" w:rsidRDefault="00F20505" w:rsidP="00F05CE4">
            <w:pPr>
              <w:autoSpaceDN w:val="0"/>
              <w:snapToGrid w:val="0"/>
              <w:spacing w:line="300" w:lineRule="auto"/>
              <w:contextualSpacing/>
              <w:jc w:val="left"/>
              <w:textAlignment w:val="center"/>
              <w:rPr>
                <w:rFonts w:asciiTheme="minorEastAsia" w:hAnsiTheme="minorEastAsia"/>
                <w:b/>
                <w:color w:val="000000"/>
                <w:szCs w:val="21"/>
              </w:rPr>
            </w:pPr>
            <w:r w:rsidRPr="009C06DC">
              <w:rPr>
                <w:rFonts w:asciiTheme="minorEastAsia" w:hAnsiTheme="minorEastAsia" w:hint="eastAsia"/>
                <w:b/>
                <w:color w:val="000000"/>
                <w:szCs w:val="21"/>
              </w:rPr>
              <w:t>主要参数：</w:t>
            </w:r>
          </w:p>
          <w:p w14:paraId="51FE0890" w14:textId="77777777" w:rsidR="00F20505" w:rsidRPr="009C06DC" w:rsidRDefault="00F20505" w:rsidP="00F05CE4">
            <w:pPr>
              <w:autoSpaceDN w:val="0"/>
              <w:snapToGrid w:val="0"/>
              <w:spacing w:line="300" w:lineRule="auto"/>
              <w:contextualSpacing/>
              <w:jc w:val="left"/>
              <w:textAlignment w:val="center"/>
              <w:rPr>
                <w:rFonts w:asciiTheme="minorEastAsia" w:hAnsiTheme="minorEastAsia"/>
                <w:color w:val="000000"/>
                <w:szCs w:val="21"/>
              </w:rPr>
            </w:pPr>
            <w:r w:rsidRPr="009C06DC">
              <w:rPr>
                <w:rFonts w:asciiTheme="minorEastAsia" w:hAnsiTheme="minorEastAsia"/>
                <w:color w:val="000000"/>
                <w:szCs w:val="21"/>
              </w:rPr>
              <w:t>外型规格</w:t>
            </w:r>
            <w:r w:rsidRPr="009C06DC">
              <w:rPr>
                <w:rFonts w:asciiTheme="minorEastAsia" w:hAnsiTheme="minorEastAsia" w:hint="eastAsia"/>
                <w:color w:val="000000"/>
                <w:szCs w:val="21"/>
              </w:rPr>
              <w:t>参考：长*宽*高=128</w:t>
            </w:r>
            <w:r w:rsidRPr="009C06DC">
              <w:rPr>
                <w:rFonts w:asciiTheme="minorEastAsia" w:hAnsiTheme="minorEastAsia"/>
                <w:color w:val="000000"/>
                <w:szCs w:val="21"/>
              </w:rPr>
              <w:t>0*</w:t>
            </w:r>
            <w:r w:rsidRPr="009C06DC">
              <w:rPr>
                <w:rFonts w:asciiTheme="minorEastAsia" w:hAnsiTheme="minorEastAsia" w:hint="eastAsia"/>
                <w:color w:val="000000"/>
                <w:szCs w:val="21"/>
              </w:rPr>
              <w:t>800</w:t>
            </w:r>
            <w:r w:rsidRPr="009C06DC">
              <w:rPr>
                <w:rFonts w:asciiTheme="minorEastAsia" w:hAnsiTheme="minorEastAsia"/>
                <w:color w:val="000000"/>
                <w:szCs w:val="21"/>
              </w:rPr>
              <w:t>*1</w:t>
            </w:r>
            <w:r w:rsidRPr="009C06DC">
              <w:rPr>
                <w:rFonts w:asciiTheme="minorEastAsia" w:hAnsiTheme="minorEastAsia" w:hint="eastAsia"/>
                <w:color w:val="000000"/>
                <w:szCs w:val="21"/>
              </w:rPr>
              <w:t>05</w:t>
            </w:r>
            <w:r w:rsidRPr="009C06DC">
              <w:rPr>
                <w:rFonts w:asciiTheme="minorEastAsia" w:hAnsiTheme="minorEastAsia"/>
                <w:color w:val="000000"/>
                <w:szCs w:val="21"/>
              </w:rPr>
              <w:t>0（</w:t>
            </w:r>
            <w:r w:rsidRPr="009C06DC">
              <w:rPr>
                <w:rFonts w:asciiTheme="minorEastAsia" w:hAnsiTheme="minorEastAsia" w:hint="eastAsia"/>
                <w:color w:val="000000"/>
                <w:szCs w:val="21"/>
              </w:rPr>
              <w:t>mm</w:t>
            </w:r>
            <w:r w:rsidRPr="009C06DC">
              <w:rPr>
                <w:rFonts w:asciiTheme="minorEastAsia" w:hAnsiTheme="minorEastAsia"/>
                <w:color w:val="000000"/>
                <w:szCs w:val="21"/>
              </w:rPr>
              <w:t>）</w:t>
            </w:r>
            <w:r w:rsidRPr="009C06DC">
              <w:rPr>
                <w:rFonts w:asciiTheme="minorEastAsia" w:hAnsiTheme="minorEastAsia" w:hint="eastAsia"/>
                <w:color w:val="000000"/>
                <w:szCs w:val="21"/>
              </w:rPr>
              <w:t>，304#1.5mm厚不锈钢材质机壳。</w:t>
            </w:r>
          </w:p>
          <w:p w14:paraId="199B50AF" w14:textId="77777777" w:rsidR="00F20505" w:rsidRPr="009C06DC" w:rsidRDefault="00F20505" w:rsidP="00F05CE4">
            <w:pPr>
              <w:autoSpaceDN w:val="0"/>
              <w:snapToGrid w:val="0"/>
              <w:spacing w:line="300" w:lineRule="auto"/>
              <w:contextualSpacing/>
              <w:jc w:val="left"/>
              <w:textAlignment w:val="center"/>
              <w:rPr>
                <w:rFonts w:asciiTheme="minorEastAsia" w:hAnsiTheme="minorEastAsia"/>
                <w:color w:val="000000"/>
                <w:szCs w:val="21"/>
              </w:rPr>
            </w:pPr>
            <w:r w:rsidRPr="009C06DC">
              <w:rPr>
                <w:rFonts w:asciiTheme="minorEastAsia" w:hAnsiTheme="minorEastAsia" w:hint="eastAsia"/>
                <w:color w:val="000000"/>
                <w:szCs w:val="21"/>
              </w:rPr>
              <w:t>主机不低于：处理器：酷</w:t>
            </w:r>
            <w:proofErr w:type="gramStart"/>
            <w:r w:rsidRPr="009C06DC">
              <w:rPr>
                <w:rFonts w:asciiTheme="minorEastAsia" w:hAnsiTheme="minorEastAsia" w:hint="eastAsia"/>
                <w:color w:val="000000"/>
                <w:szCs w:val="21"/>
              </w:rPr>
              <w:t>睿</w:t>
            </w:r>
            <w:proofErr w:type="gramEnd"/>
            <w:r w:rsidRPr="009C06DC">
              <w:rPr>
                <w:rFonts w:asciiTheme="minorEastAsia" w:hAnsiTheme="minorEastAsia" w:hint="eastAsia"/>
                <w:color w:val="000000"/>
                <w:szCs w:val="21"/>
              </w:rPr>
              <w:t>双核 I3 3217U；；内存：4G DDR3；硬盘：120G固态硬盘。</w:t>
            </w:r>
          </w:p>
          <w:p w14:paraId="76731147" w14:textId="77777777" w:rsidR="00F20505" w:rsidRPr="009C06DC" w:rsidRDefault="00F20505" w:rsidP="00F05CE4">
            <w:pPr>
              <w:widowControl/>
              <w:snapToGrid w:val="0"/>
              <w:spacing w:line="300" w:lineRule="auto"/>
              <w:contextualSpacing/>
              <w:jc w:val="left"/>
              <w:rPr>
                <w:rFonts w:asciiTheme="minorEastAsia" w:hAnsiTheme="minorEastAsia"/>
                <w:color w:val="000000"/>
                <w:szCs w:val="21"/>
              </w:rPr>
            </w:pPr>
            <w:r w:rsidRPr="009C06DC">
              <w:rPr>
                <w:rFonts w:asciiTheme="minorEastAsia" w:hAnsiTheme="minorEastAsia" w:hint="eastAsia"/>
                <w:color w:val="000000"/>
                <w:szCs w:val="21"/>
              </w:rPr>
              <w:t>车票发售模块具备2个单程票储票箱，储票箱容量1,000 张/</w:t>
            </w:r>
            <w:proofErr w:type="gramStart"/>
            <w:r w:rsidRPr="009C06DC">
              <w:rPr>
                <w:rFonts w:asciiTheme="minorEastAsia" w:hAnsiTheme="minorEastAsia" w:hint="eastAsia"/>
                <w:color w:val="000000"/>
                <w:szCs w:val="21"/>
              </w:rPr>
              <w:t>个</w:t>
            </w:r>
            <w:proofErr w:type="gramEnd"/>
            <w:r w:rsidRPr="009C06DC">
              <w:rPr>
                <w:rFonts w:asciiTheme="minorEastAsia" w:hAnsiTheme="minorEastAsia" w:hint="eastAsia"/>
                <w:color w:val="000000"/>
                <w:szCs w:val="21"/>
              </w:rPr>
              <w:t>，具备1个废票箱，废票箱容量300 张。</w:t>
            </w:r>
          </w:p>
          <w:p w14:paraId="376ACA7A" w14:textId="77777777" w:rsidR="00F20505" w:rsidRPr="009C06DC" w:rsidRDefault="00F20505" w:rsidP="00F05CE4">
            <w:pPr>
              <w:widowControl/>
              <w:snapToGrid w:val="0"/>
              <w:spacing w:line="300" w:lineRule="auto"/>
              <w:contextualSpacing/>
              <w:jc w:val="left"/>
              <w:rPr>
                <w:rFonts w:asciiTheme="minorEastAsia" w:hAnsiTheme="minorEastAsia"/>
                <w:color w:val="000000"/>
                <w:szCs w:val="21"/>
              </w:rPr>
            </w:pPr>
            <w:r w:rsidRPr="009C06DC">
              <w:rPr>
                <w:rFonts w:asciiTheme="minorEastAsia" w:hAnsiTheme="minorEastAsia" w:hint="eastAsia"/>
                <w:color w:val="000000"/>
                <w:szCs w:val="21"/>
              </w:rPr>
              <w:t>输入电源：220V+10%，50Hz±4％；</w:t>
            </w:r>
          </w:p>
          <w:p w14:paraId="16E68390" w14:textId="77777777" w:rsidR="00F20505" w:rsidRPr="009C06DC" w:rsidRDefault="00F20505" w:rsidP="00F05CE4">
            <w:pPr>
              <w:widowControl/>
              <w:snapToGrid w:val="0"/>
              <w:spacing w:line="300" w:lineRule="auto"/>
              <w:contextualSpacing/>
              <w:jc w:val="left"/>
              <w:rPr>
                <w:rFonts w:asciiTheme="minorEastAsia" w:hAnsiTheme="minorEastAsia"/>
                <w:color w:val="000000"/>
                <w:szCs w:val="21"/>
              </w:rPr>
            </w:pPr>
            <w:r w:rsidRPr="009C06DC">
              <w:rPr>
                <w:rFonts w:asciiTheme="minorEastAsia" w:hAnsiTheme="minorEastAsia" w:hint="eastAsia"/>
                <w:color w:val="000000"/>
                <w:szCs w:val="21"/>
              </w:rPr>
              <w:t>功耗：约160W；</w:t>
            </w:r>
          </w:p>
          <w:p w14:paraId="2451EB9A" w14:textId="77777777" w:rsidR="00F20505" w:rsidRPr="009C06DC" w:rsidRDefault="00F20505" w:rsidP="00F05CE4">
            <w:pPr>
              <w:widowControl/>
              <w:snapToGrid w:val="0"/>
              <w:spacing w:line="300" w:lineRule="auto"/>
              <w:contextualSpacing/>
              <w:jc w:val="left"/>
              <w:rPr>
                <w:rFonts w:asciiTheme="minorEastAsia" w:hAnsiTheme="minorEastAsia"/>
                <w:color w:val="000000"/>
                <w:szCs w:val="21"/>
              </w:rPr>
            </w:pPr>
            <w:r w:rsidRPr="009C06DC">
              <w:rPr>
                <w:rFonts w:asciiTheme="minorEastAsia" w:hAnsiTheme="minorEastAsia" w:hint="eastAsia"/>
                <w:color w:val="000000"/>
                <w:szCs w:val="21"/>
              </w:rPr>
              <w:t>发卡速度：约60张/分钟（不含车票读写时间）；</w:t>
            </w:r>
          </w:p>
          <w:p w14:paraId="75C846F0" w14:textId="77777777" w:rsidR="00F20505" w:rsidRPr="009C06DC" w:rsidRDefault="00F20505" w:rsidP="00F05CE4">
            <w:pPr>
              <w:widowControl/>
              <w:snapToGrid w:val="0"/>
              <w:spacing w:line="300" w:lineRule="auto"/>
              <w:contextualSpacing/>
              <w:jc w:val="left"/>
              <w:rPr>
                <w:rFonts w:asciiTheme="minorEastAsia" w:hAnsiTheme="minorEastAsia"/>
                <w:color w:val="000000"/>
                <w:szCs w:val="21"/>
              </w:rPr>
            </w:pPr>
            <w:r w:rsidRPr="009C06DC">
              <w:rPr>
                <w:rFonts w:asciiTheme="minorEastAsia" w:hAnsiTheme="minorEastAsia" w:hint="eastAsia"/>
                <w:color w:val="000000"/>
                <w:szCs w:val="21"/>
              </w:rPr>
              <w:t>操作显示屏尺寸：不低于19寸</w:t>
            </w:r>
          </w:p>
          <w:p w14:paraId="1F5656C8" w14:textId="77777777" w:rsidR="00F20505" w:rsidRPr="009C06DC" w:rsidRDefault="00F20505" w:rsidP="00F05CE4">
            <w:pPr>
              <w:widowControl/>
              <w:snapToGrid w:val="0"/>
              <w:spacing w:line="300" w:lineRule="auto"/>
              <w:contextualSpacing/>
              <w:jc w:val="left"/>
              <w:rPr>
                <w:rFonts w:asciiTheme="minorEastAsia" w:hAnsiTheme="minorEastAsia"/>
                <w:color w:val="000000"/>
                <w:szCs w:val="21"/>
              </w:rPr>
            </w:pPr>
            <w:r w:rsidRPr="009C06DC">
              <w:rPr>
                <w:rFonts w:asciiTheme="minorEastAsia" w:hAnsiTheme="minorEastAsia" w:hint="eastAsia"/>
                <w:color w:val="000000"/>
                <w:szCs w:val="21"/>
              </w:rPr>
              <w:t>可靠性：MCBF≥10万次，MTTR≤30min。</w:t>
            </w:r>
          </w:p>
          <w:p w14:paraId="4E4BF838" w14:textId="77777777" w:rsidR="00F20505" w:rsidRPr="009C06DC" w:rsidRDefault="00F20505" w:rsidP="00F05CE4">
            <w:pPr>
              <w:widowControl/>
              <w:snapToGrid w:val="0"/>
              <w:spacing w:line="300" w:lineRule="auto"/>
              <w:contextualSpacing/>
              <w:jc w:val="left"/>
              <w:rPr>
                <w:rFonts w:asciiTheme="minorEastAsia" w:hAnsiTheme="minorEastAsia"/>
                <w:color w:val="000000"/>
                <w:szCs w:val="21"/>
              </w:rPr>
            </w:pPr>
            <w:r w:rsidRPr="009C06DC">
              <w:rPr>
                <w:rFonts w:asciiTheme="minorEastAsia" w:hAnsiTheme="minorEastAsia" w:hint="eastAsia"/>
                <w:color w:val="000000"/>
                <w:szCs w:val="21"/>
              </w:rPr>
              <w:lastRenderedPageBreak/>
              <w:t>工作环境：-10～60℃，10～95%RH。</w:t>
            </w:r>
          </w:p>
        </w:tc>
        <w:tc>
          <w:tcPr>
            <w:tcW w:w="718" w:type="dxa"/>
            <w:shd w:val="clear" w:color="auto" w:fill="auto"/>
            <w:vAlign w:val="center"/>
          </w:tcPr>
          <w:p w14:paraId="537E53B6"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hint="eastAsia"/>
                <w:szCs w:val="21"/>
              </w:rPr>
              <w:lastRenderedPageBreak/>
              <w:t>套</w:t>
            </w:r>
          </w:p>
        </w:tc>
        <w:tc>
          <w:tcPr>
            <w:tcW w:w="725" w:type="dxa"/>
            <w:shd w:val="clear" w:color="auto" w:fill="auto"/>
            <w:vAlign w:val="center"/>
          </w:tcPr>
          <w:p w14:paraId="305E3F04"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hint="eastAsia"/>
                <w:szCs w:val="21"/>
              </w:rPr>
              <w:t>1</w:t>
            </w:r>
          </w:p>
        </w:tc>
      </w:tr>
      <w:tr w:rsidR="00F20505" w:rsidRPr="009C06DC" w14:paraId="21A23D9A" w14:textId="77777777" w:rsidTr="00F05CE4">
        <w:tc>
          <w:tcPr>
            <w:tcW w:w="599" w:type="dxa"/>
            <w:shd w:val="clear" w:color="auto" w:fill="auto"/>
            <w:vAlign w:val="center"/>
          </w:tcPr>
          <w:p w14:paraId="5E588A3C" w14:textId="77777777" w:rsidR="00F20505" w:rsidRPr="009C06DC" w:rsidRDefault="00F20505" w:rsidP="00F20505">
            <w:pPr>
              <w:numPr>
                <w:ilvl w:val="0"/>
                <w:numId w:val="3"/>
              </w:numPr>
              <w:snapToGrid w:val="0"/>
              <w:spacing w:line="300" w:lineRule="auto"/>
              <w:contextualSpacing/>
              <w:jc w:val="center"/>
              <w:rPr>
                <w:rFonts w:asciiTheme="minorEastAsia" w:hAnsiTheme="minorEastAsia"/>
                <w:szCs w:val="21"/>
              </w:rPr>
            </w:pPr>
          </w:p>
        </w:tc>
        <w:tc>
          <w:tcPr>
            <w:tcW w:w="1069" w:type="dxa"/>
            <w:shd w:val="clear" w:color="auto" w:fill="auto"/>
            <w:vAlign w:val="center"/>
          </w:tcPr>
          <w:p w14:paraId="05BBF824"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cs="宋体" w:hint="eastAsia"/>
                <w:kern w:val="0"/>
                <w:szCs w:val="21"/>
              </w:rPr>
              <w:t>检票机（进站）</w:t>
            </w:r>
          </w:p>
        </w:tc>
        <w:tc>
          <w:tcPr>
            <w:tcW w:w="5185" w:type="dxa"/>
            <w:shd w:val="clear" w:color="auto" w:fill="auto"/>
            <w:vAlign w:val="center"/>
          </w:tcPr>
          <w:p w14:paraId="172B367A"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检票机主要由翼闸、工控机、</w:t>
            </w:r>
            <w:r w:rsidRPr="009C06DC">
              <w:rPr>
                <w:rFonts w:asciiTheme="minorEastAsia" w:hAnsiTheme="minorEastAsia" w:cs="宋体" w:hint="eastAsia"/>
                <w:b/>
                <w:kern w:val="0"/>
                <w:szCs w:val="21"/>
              </w:rPr>
              <w:t>人脸识别模块</w:t>
            </w:r>
            <w:r w:rsidRPr="009C06DC">
              <w:rPr>
                <w:rFonts w:asciiTheme="minorEastAsia" w:hAnsiTheme="minorEastAsia" w:cs="宋体" w:hint="eastAsia"/>
                <w:kern w:val="0"/>
                <w:szCs w:val="21"/>
              </w:rPr>
              <w:t>、</w:t>
            </w:r>
            <w:proofErr w:type="gramStart"/>
            <w:r w:rsidRPr="009C06DC">
              <w:rPr>
                <w:rFonts w:asciiTheme="minorEastAsia" w:hAnsiTheme="minorEastAsia" w:cs="宋体" w:hint="eastAsia"/>
                <w:b/>
                <w:kern w:val="0"/>
                <w:szCs w:val="21"/>
              </w:rPr>
              <w:t>扫码器</w:t>
            </w:r>
            <w:proofErr w:type="gramEnd"/>
            <w:r w:rsidRPr="009C06DC">
              <w:rPr>
                <w:rFonts w:asciiTheme="minorEastAsia" w:hAnsiTheme="minorEastAsia" w:cs="宋体" w:hint="eastAsia"/>
                <w:b/>
                <w:kern w:val="0"/>
                <w:szCs w:val="21"/>
              </w:rPr>
              <w:t>、</w:t>
            </w:r>
            <w:r w:rsidRPr="009C06DC">
              <w:rPr>
                <w:rFonts w:asciiTheme="minorEastAsia" w:hAnsiTheme="minorEastAsia" w:cs="宋体" w:hint="eastAsia"/>
                <w:kern w:val="0"/>
                <w:szCs w:val="21"/>
              </w:rPr>
              <w:t>乘客显示器、票卡读写器等组成。通过局域网与车站AFC数据库相连，对乘客验证的车票介质进行分析、判断，给出开闸或</w:t>
            </w:r>
            <w:proofErr w:type="gramStart"/>
            <w:r w:rsidRPr="009C06DC">
              <w:rPr>
                <w:rFonts w:asciiTheme="minorEastAsia" w:hAnsiTheme="minorEastAsia" w:cs="宋体" w:hint="eastAsia"/>
                <w:kern w:val="0"/>
                <w:szCs w:val="21"/>
              </w:rPr>
              <w:t>不</w:t>
            </w:r>
            <w:proofErr w:type="gramEnd"/>
            <w:r w:rsidRPr="009C06DC">
              <w:rPr>
                <w:rFonts w:asciiTheme="minorEastAsia" w:hAnsiTheme="minorEastAsia" w:cs="宋体" w:hint="eastAsia"/>
                <w:kern w:val="0"/>
                <w:szCs w:val="21"/>
              </w:rPr>
              <w:t>开闸指令，管控人员进出车站。</w:t>
            </w:r>
          </w:p>
          <w:p w14:paraId="6FD59F0A" w14:textId="77777777" w:rsidR="00F20505" w:rsidRPr="009C06DC" w:rsidRDefault="00F20505" w:rsidP="00F05CE4">
            <w:pPr>
              <w:widowControl/>
              <w:snapToGrid w:val="0"/>
              <w:spacing w:line="300" w:lineRule="auto"/>
              <w:contextualSpacing/>
              <w:jc w:val="left"/>
              <w:rPr>
                <w:rFonts w:asciiTheme="minorEastAsia" w:hAnsiTheme="minorEastAsia" w:cs="宋体"/>
                <w:b/>
                <w:kern w:val="0"/>
                <w:szCs w:val="21"/>
              </w:rPr>
            </w:pPr>
            <w:r w:rsidRPr="009C06DC">
              <w:rPr>
                <w:rFonts w:asciiTheme="minorEastAsia" w:hAnsiTheme="minorEastAsia" w:cs="宋体" w:hint="eastAsia"/>
                <w:b/>
                <w:kern w:val="0"/>
                <w:szCs w:val="21"/>
              </w:rPr>
              <w:t>主要功能：</w:t>
            </w:r>
          </w:p>
          <w:p w14:paraId="71432FBA"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（1）支持卡识别，即卡式单程票与储值票可在闸机上验证过闸；</w:t>
            </w:r>
          </w:p>
          <w:p w14:paraId="398ADE65"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（2）</w:t>
            </w:r>
            <w:proofErr w:type="gramStart"/>
            <w:r w:rsidRPr="009C06DC">
              <w:rPr>
                <w:rFonts w:asciiTheme="minorEastAsia" w:hAnsiTheme="minorEastAsia" w:cs="宋体" w:hint="eastAsia"/>
                <w:kern w:val="0"/>
                <w:szCs w:val="21"/>
              </w:rPr>
              <w:t>支持扫码识别</w:t>
            </w:r>
            <w:proofErr w:type="gramEnd"/>
            <w:r w:rsidRPr="009C06DC">
              <w:rPr>
                <w:rFonts w:asciiTheme="minorEastAsia" w:hAnsiTheme="minorEastAsia" w:cs="宋体" w:hint="eastAsia"/>
                <w:kern w:val="0"/>
                <w:szCs w:val="21"/>
              </w:rPr>
              <w:t>，乘客可通过手机电子通行二</w:t>
            </w:r>
            <w:proofErr w:type="gramStart"/>
            <w:r w:rsidRPr="009C06DC">
              <w:rPr>
                <w:rFonts w:asciiTheme="minorEastAsia" w:hAnsiTheme="minorEastAsia" w:cs="宋体" w:hint="eastAsia"/>
                <w:kern w:val="0"/>
                <w:szCs w:val="21"/>
              </w:rPr>
              <w:t>维码扫码</w:t>
            </w:r>
            <w:proofErr w:type="gramEnd"/>
            <w:r w:rsidRPr="009C06DC">
              <w:rPr>
                <w:rFonts w:asciiTheme="minorEastAsia" w:hAnsiTheme="minorEastAsia" w:cs="宋体" w:hint="eastAsia"/>
                <w:kern w:val="0"/>
                <w:szCs w:val="21"/>
              </w:rPr>
              <w:t>过闸(需配APP)；</w:t>
            </w:r>
          </w:p>
          <w:p w14:paraId="1F828ADB"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（3）支持人脸识别，乘客人脸识别成功后过闸（需配APP）；</w:t>
            </w:r>
          </w:p>
          <w:p w14:paraId="6E15B5F1"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（4）支持图文显示，乘客显示屏上通过通行指示图案以及文字显示本次验证的结果与车票信息；</w:t>
            </w:r>
          </w:p>
          <w:p w14:paraId="51F1DC34"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（5）支持声光提示，车票识别提供语音提示，</w:t>
            </w:r>
            <w:proofErr w:type="gramStart"/>
            <w:r w:rsidRPr="009C06DC">
              <w:rPr>
                <w:rFonts w:asciiTheme="minorEastAsia" w:hAnsiTheme="minorEastAsia" w:cs="宋体" w:hint="eastAsia"/>
                <w:kern w:val="0"/>
                <w:szCs w:val="21"/>
              </w:rPr>
              <w:t>对于闯闸的</w:t>
            </w:r>
            <w:proofErr w:type="gramEnd"/>
            <w:r w:rsidRPr="009C06DC">
              <w:rPr>
                <w:rFonts w:asciiTheme="minorEastAsia" w:hAnsiTheme="minorEastAsia" w:cs="宋体" w:hint="eastAsia"/>
                <w:kern w:val="0"/>
                <w:szCs w:val="21"/>
              </w:rPr>
              <w:t>乘客提供声光报警；</w:t>
            </w:r>
          </w:p>
          <w:p w14:paraId="4699A842"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（6）支持接收SC运营模式、运行时间、时钟同步、状态控制等指令；</w:t>
            </w:r>
          </w:p>
          <w:p w14:paraId="0FD8BF00"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（7）支持通过维护面板程序管理本机参数以及数据查询；</w:t>
            </w:r>
          </w:p>
          <w:p w14:paraId="0924205F"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（8）支持向系统上传检票数据；</w:t>
            </w:r>
          </w:p>
          <w:p w14:paraId="49FA86EC"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（9）支持防尾随、防反向、防闯入功能；</w:t>
            </w:r>
          </w:p>
          <w:p w14:paraId="2B16DE3B"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（10）支持与综合控制系统等联动。</w:t>
            </w:r>
          </w:p>
          <w:p w14:paraId="275856C0"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b/>
                <w:kern w:val="0"/>
                <w:szCs w:val="21"/>
              </w:rPr>
              <w:t>主要参数：</w:t>
            </w:r>
            <w:r w:rsidRPr="009C06DC">
              <w:rPr>
                <w:rFonts w:asciiTheme="minorEastAsia" w:hAnsiTheme="minorEastAsia" w:cs="宋体" w:hint="eastAsia"/>
                <w:kern w:val="0"/>
                <w:szCs w:val="21"/>
              </w:rPr>
              <w:br/>
            </w:r>
            <w:r w:rsidRPr="009C06DC">
              <w:rPr>
                <w:rFonts w:asciiTheme="minorEastAsia" w:hAnsiTheme="minorEastAsia" w:cs="宋体" w:hint="eastAsia"/>
                <w:b/>
                <w:kern w:val="0"/>
                <w:szCs w:val="21"/>
              </w:rPr>
              <w:t>翼闸：</w:t>
            </w:r>
          </w:p>
          <w:p w14:paraId="0304CB03"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机箱尺寸参考：长*宽*高=1900*280*1100(mm)；</w:t>
            </w:r>
            <w:r w:rsidRPr="009C06DC">
              <w:rPr>
                <w:rFonts w:asciiTheme="minorEastAsia" w:hAnsiTheme="minorEastAsia" w:cs="宋体" w:hint="eastAsia"/>
                <w:kern w:val="0"/>
                <w:szCs w:val="21"/>
              </w:rPr>
              <w:br/>
              <w:t>材质：机箱采用304#1.5mm不锈钢，扇门采用泡塑软板，厚度不低于5cm；</w:t>
            </w:r>
          </w:p>
          <w:p w14:paraId="69ECDB99"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机芯规格：采用直流无刷伺服电机机芯；</w:t>
            </w:r>
          </w:p>
          <w:p w14:paraId="3EB16E8D"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检票速度：车票处理速度：0.3 秒/张（包括检查、编码、校验）</w:t>
            </w:r>
          </w:p>
          <w:p w14:paraId="37EAEC44"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扇门开启速度：从检查车票有效后，扇门机构完全打开时间≤0.4 秒，</w:t>
            </w:r>
          </w:p>
          <w:p w14:paraId="4A76CCC3"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通行速度：无回收车票情况下约30 人/</w:t>
            </w:r>
            <w:proofErr w:type="gramStart"/>
            <w:r w:rsidRPr="009C06DC">
              <w:rPr>
                <w:rFonts w:asciiTheme="minorEastAsia" w:hAnsiTheme="minorEastAsia" w:cs="宋体" w:hint="eastAsia"/>
                <w:kern w:val="0"/>
                <w:szCs w:val="21"/>
              </w:rPr>
              <w:t>分钟</w:t>
            </w:r>
            <w:proofErr w:type="gramEnd"/>
            <w:r w:rsidRPr="009C06DC">
              <w:rPr>
                <w:rFonts w:asciiTheme="minorEastAsia" w:hAnsiTheme="minorEastAsia" w:cs="宋体" w:hint="eastAsia"/>
                <w:kern w:val="0"/>
                <w:szCs w:val="21"/>
              </w:rPr>
              <w:br/>
              <w:t>通道宽度：550-600（mm）；</w:t>
            </w:r>
          </w:p>
          <w:p w14:paraId="4A9A296F"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传感器：工业级传感器10对；</w:t>
            </w:r>
          </w:p>
          <w:p w14:paraId="173463F0"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工作噪音：55分贝以下；</w:t>
            </w:r>
            <w:r w:rsidRPr="009C06DC">
              <w:rPr>
                <w:rFonts w:asciiTheme="minorEastAsia" w:hAnsiTheme="minorEastAsia" w:cs="宋体" w:hint="eastAsia"/>
                <w:kern w:val="0"/>
                <w:szCs w:val="21"/>
              </w:rPr>
              <w:br/>
              <w:t>单机箱重量：约110KG</w:t>
            </w:r>
          </w:p>
          <w:p w14:paraId="4FEAB525" w14:textId="77777777" w:rsidR="00F20505" w:rsidRPr="009C06DC" w:rsidRDefault="00F20505" w:rsidP="00F05CE4">
            <w:pPr>
              <w:widowControl/>
              <w:snapToGrid w:val="0"/>
              <w:spacing w:line="300" w:lineRule="auto"/>
              <w:contextualSpacing/>
              <w:jc w:val="left"/>
              <w:rPr>
                <w:rFonts w:asciiTheme="minorEastAsia" w:hAnsiTheme="minorEastAsia"/>
                <w:color w:val="000000"/>
                <w:szCs w:val="21"/>
              </w:rPr>
            </w:pPr>
            <w:r w:rsidRPr="009C06DC">
              <w:rPr>
                <w:rFonts w:asciiTheme="minorEastAsia" w:hAnsiTheme="minorEastAsia" w:cs="宋体" w:hint="eastAsia"/>
                <w:kern w:val="0"/>
                <w:szCs w:val="21"/>
              </w:rPr>
              <w:lastRenderedPageBreak/>
              <w:t>电源电压：220VAC±10%，50HZ±4％；</w:t>
            </w:r>
            <w:r w:rsidRPr="009C06DC">
              <w:rPr>
                <w:rFonts w:asciiTheme="minorEastAsia" w:hAnsiTheme="minorEastAsia" w:cs="宋体" w:hint="eastAsia"/>
                <w:kern w:val="0"/>
                <w:szCs w:val="21"/>
              </w:rPr>
              <w:br/>
              <w:t>工作环境：-20℃—+70℃；</w:t>
            </w:r>
            <w:r w:rsidRPr="009C06DC">
              <w:rPr>
                <w:rFonts w:asciiTheme="minorEastAsia" w:hAnsiTheme="minorEastAsia" w:cs="宋体" w:hint="eastAsia"/>
                <w:kern w:val="0"/>
                <w:szCs w:val="21"/>
              </w:rPr>
              <w:br/>
            </w:r>
            <w:r w:rsidRPr="009C06DC">
              <w:rPr>
                <w:rFonts w:asciiTheme="minorEastAsia" w:hAnsiTheme="minorEastAsia" w:cs="宋体" w:hint="eastAsia"/>
                <w:b/>
                <w:kern w:val="0"/>
                <w:szCs w:val="21"/>
              </w:rPr>
              <w:t>乘客显示屏</w:t>
            </w:r>
            <w:r w:rsidRPr="009C06DC">
              <w:rPr>
                <w:rFonts w:asciiTheme="minorEastAsia" w:hAnsiTheme="minorEastAsia" w:cs="宋体" w:hint="eastAsia"/>
                <w:kern w:val="0"/>
                <w:szCs w:val="21"/>
              </w:rPr>
              <w:t>：7寸工业级液晶显示器</w:t>
            </w:r>
            <w:r w:rsidRPr="009C06DC">
              <w:rPr>
                <w:rFonts w:asciiTheme="minorEastAsia" w:hAnsiTheme="minorEastAsia" w:hint="eastAsia"/>
                <w:color w:val="000000"/>
                <w:szCs w:val="21"/>
              </w:rPr>
              <w:t>，分辨率800×480；</w:t>
            </w:r>
          </w:p>
          <w:p w14:paraId="7A3426CD"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b/>
                <w:kern w:val="0"/>
                <w:szCs w:val="21"/>
              </w:rPr>
              <w:t>主控单元</w:t>
            </w:r>
            <w:r w:rsidRPr="009C06DC">
              <w:rPr>
                <w:rFonts w:asciiTheme="minorEastAsia" w:hAnsiTheme="minorEastAsia" w:cs="宋体" w:hint="eastAsia"/>
                <w:kern w:val="0"/>
                <w:szCs w:val="21"/>
              </w:rPr>
              <w:t>：处理器：酷</w:t>
            </w:r>
            <w:proofErr w:type="gramStart"/>
            <w:r w:rsidRPr="009C06DC">
              <w:rPr>
                <w:rFonts w:asciiTheme="minorEastAsia" w:hAnsiTheme="minorEastAsia" w:cs="宋体" w:hint="eastAsia"/>
                <w:kern w:val="0"/>
                <w:szCs w:val="21"/>
              </w:rPr>
              <w:t>睿</w:t>
            </w:r>
            <w:proofErr w:type="gramEnd"/>
            <w:r w:rsidRPr="009C06DC">
              <w:rPr>
                <w:rFonts w:asciiTheme="minorEastAsia" w:hAnsiTheme="minorEastAsia" w:cs="宋体" w:hint="eastAsia"/>
                <w:kern w:val="0"/>
                <w:szCs w:val="21"/>
              </w:rPr>
              <w:t>双核 i5 6200U；内存：4G DDR3；硬盘：120G固态硬盘。</w:t>
            </w:r>
          </w:p>
          <w:p w14:paraId="3DC188EC"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b/>
                <w:kern w:val="0"/>
                <w:szCs w:val="21"/>
              </w:rPr>
              <w:t>人脸识别模块</w:t>
            </w:r>
            <w:r w:rsidRPr="009C06DC">
              <w:rPr>
                <w:rFonts w:asciiTheme="minorEastAsia" w:hAnsiTheme="minorEastAsia" w:cs="宋体" w:hint="eastAsia"/>
                <w:kern w:val="0"/>
                <w:szCs w:val="21"/>
              </w:rPr>
              <w:t>：200</w:t>
            </w:r>
            <w:proofErr w:type="gramStart"/>
            <w:r w:rsidRPr="009C06DC">
              <w:rPr>
                <w:rFonts w:asciiTheme="minorEastAsia" w:hAnsiTheme="minorEastAsia" w:cs="宋体" w:hint="eastAsia"/>
                <w:kern w:val="0"/>
                <w:szCs w:val="21"/>
              </w:rPr>
              <w:t>万像</w:t>
            </w:r>
            <w:proofErr w:type="gramEnd"/>
            <w:r w:rsidRPr="009C06DC">
              <w:rPr>
                <w:rFonts w:asciiTheme="minorEastAsia" w:hAnsiTheme="minorEastAsia" w:cs="宋体" w:hint="eastAsia"/>
                <w:kern w:val="0"/>
                <w:szCs w:val="21"/>
              </w:rPr>
              <w:t xml:space="preserve">素双目摄像头，支持WDR宽动态，活体检测；8寸液晶屏，1280*800分辨率；支持白光灯补光灯，850波段红外灯补光；人脸识别率：FAR≤0.00001%，FRR≤0.01%；识别距离：0.3—2.5m；人脸识别速度：≤400 </w:t>
            </w:r>
            <w:proofErr w:type="spellStart"/>
            <w:r w:rsidRPr="009C06DC">
              <w:rPr>
                <w:rFonts w:asciiTheme="minorEastAsia" w:hAnsiTheme="minorEastAsia" w:cs="宋体" w:hint="eastAsia"/>
                <w:kern w:val="0"/>
                <w:szCs w:val="21"/>
              </w:rPr>
              <w:t>ms</w:t>
            </w:r>
            <w:proofErr w:type="spellEnd"/>
            <w:r w:rsidRPr="009C06DC">
              <w:rPr>
                <w:rFonts w:asciiTheme="minorEastAsia" w:hAnsiTheme="minorEastAsia" w:cs="宋体" w:hint="eastAsia"/>
                <w:kern w:val="0"/>
                <w:szCs w:val="21"/>
              </w:rPr>
              <w:t>。</w:t>
            </w:r>
          </w:p>
          <w:p w14:paraId="44AEA8B7"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b/>
                <w:kern w:val="0"/>
                <w:szCs w:val="21"/>
              </w:rPr>
              <w:t>车票识别器</w:t>
            </w:r>
            <w:r w:rsidRPr="009C06DC">
              <w:rPr>
                <w:rFonts w:asciiTheme="minorEastAsia" w:hAnsiTheme="minorEastAsia" w:cs="宋体" w:hint="eastAsia"/>
                <w:kern w:val="0"/>
                <w:szCs w:val="21"/>
              </w:rPr>
              <w:t>：通讯接口：串口；标准读卡距离：25mm，最远可达60mm；电源：PS/2口取电；</w:t>
            </w:r>
            <w:proofErr w:type="gramStart"/>
            <w:r w:rsidRPr="009C06DC">
              <w:rPr>
                <w:rFonts w:asciiTheme="minorEastAsia" w:hAnsiTheme="minorEastAsia" w:cs="宋体" w:hint="eastAsia"/>
                <w:kern w:val="0"/>
                <w:szCs w:val="21"/>
              </w:rPr>
              <w:t>射频卡</w:t>
            </w:r>
            <w:proofErr w:type="gramEnd"/>
            <w:r w:rsidRPr="009C06DC">
              <w:rPr>
                <w:rFonts w:asciiTheme="minorEastAsia" w:hAnsiTheme="minorEastAsia" w:cs="宋体" w:hint="eastAsia"/>
                <w:kern w:val="0"/>
                <w:szCs w:val="21"/>
              </w:rPr>
              <w:t>和读写器通讯速率：106Kbps；蜂鸣器：1个，蜂鸣时间长短可由程序控制；防冲突：可同时处理多张射频卡。</w:t>
            </w:r>
          </w:p>
          <w:p w14:paraId="7B8B4C4B"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b/>
                <w:kern w:val="0"/>
                <w:szCs w:val="21"/>
              </w:rPr>
              <w:t>条码扫描器</w:t>
            </w:r>
            <w:r w:rsidRPr="009C06DC">
              <w:rPr>
                <w:rFonts w:asciiTheme="minorEastAsia" w:hAnsiTheme="minorEastAsia" w:cs="宋体" w:hint="eastAsia"/>
                <w:kern w:val="0"/>
                <w:szCs w:val="21"/>
              </w:rPr>
              <w:t>：图像传感器：640×480  CMOS；照明：</w:t>
            </w:r>
            <w:r w:rsidRPr="009C06DC">
              <w:rPr>
                <w:rFonts w:asciiTheme="minorEastAsia" w:hAnsiTheme="minorEastAsia" w:cs="宋体"/>
                <w:kern w:val="0"/>
                <w:szCs w:val="21"/>
              </w:rPr>
              <w:t>白色 LED；解码速度</w:t>
            </w:r>
            <w:r w:rsidRPr="009C06DC">
              <w:rPr>
                <w:rFonts w:asciiTheme="minorEastAsia" w:hAnsiTheme="minorEastAsia" w:cs="宋体" w:hint="eastAsia"/>
                <w:kern w:val="0"/>
                <w:szCs w:val="21"/>
              </w:rPr>
              <w:t>：</w:t>
            </w:r>
            <w:r w:rsidRPr="009C06DC">
              <w:rPr>
                <w:rFonts w:asciiTheme="minorEastAsia" w:hAnsiTheme="minorEastAsia" w:cs="宋体"/>
                <w:kern w:val="0"/>
                <w:szCs w:val="21"/>
              </w:rPr>
              <w:t>最高可达 300 次/秒；识读精度</w:t>
            </w:r>
            <w:r w:rsidRPr="009C06DC">
              <w:rPr>
                <w:rFonts w:asciiTheme="minorEastAsia" w:hAnsiTheme="minorEastAsia" w:cs="宋体" w:hint="eastAsia"/>
                <w:kern w:val="0"/>
                <w:szCs w:val="21"/>
              </w:rPr>
              <w:t>：</w:t>
            </w:r>
            <w:r w:rsidRPr="009C06DC">
              <w:rPr>
                <w:rFonts w:asciiTheme="minorEastAsia" w:hAnsiTheme="minorEastAsia" w:cs="宋体"/>
                <w:kern w:val="0"/>
                <w:szCs w:val="21"/>
              </w:rPr>
              <w:t>≥4mil</w:t>
            </w:r>
            <w:r w:rsidRPr="009C06DC">
              <w:rPr>
                <w:rFonts w:asciiTheme="minorEastAsia" w:hAnsiTheme="minorEastAsia" w:cs="宋体" w:hint="eastAsia"/>
                <w:kern w:val="0"/>
                <w:szCs w:val="21"/>
              </w:rPr>
              <w:t>；</w:t>
            </w:r>
            <w:r w:rsidRPr="009C06DC">
              <w:rPr>
                <w:rFonts w:asciiTheme="minorEastAsia" w:hAnsiTheme="minorEastAsia" w:cs="宋体"/>
                <w:kern w:val="0"/>
                <w:szCs w:val="21"/>
              </w:rPr>
              <w:t>识读角度</w:t>
            </w:r>
            <w:r w:rsidRPr="009C06DC">
              <w:rPr>
                <w:rFonts w:asciiTheme="minorEastAsia" w:hAnsiTheme="minorEastAsia" w:cs="宋体" w:hint="eastAsia"/>
                <w:kern w:val="0"/>
                <w:szCs w:val="21"/>
              </w:rPr>
              <w:t>：</w:t>
            </w:r>
            <w:r w:rsidRPr="009C06DC">
              <w:rPr>
                <w:rFonts w:asciiTheme="minorEastAsia" w:hAnsiTheme="minorEastAsia" w:cs="宋体"/>
                <w:kern w:val="0"/>
                <w:szCs w:val="21"/>
              </w:rPr>
              <w:t>旋转 360° 倾斜:±30°偏转:±40°</w:t>
            </w:r>
            <w:r w:rsidRPr="009C06DC">
              <w:rPr>
                <w:rFonts w:asciiTheme="minorEastAsia" w:hAnsiTheme="minorEastAsia" w:cs="宋体" w:hint="eastAsia"/>
                <w:kern w:val="0"/>
                <w:szCs w:val="21"/>
              </w:rPr>
              <w:t>；</w:t>
            </w:r>
            <w:r w:rsidRPr="009C06DC">
              <w:rPr>
                <w:rFonts w:asciiTheme="minorEastAsia" w:hAnsiTheme="minorEastAsia" w:cs="宋体"/>
                <w:kern w:val="0"/>
                <w:szCs w:val="21"/>
              </w:rPr>
              <w:t>视场角度</w:t>
            </w:r>
            <w:r w:rsidRPr="009C06DC">
              <w:rPr>
                <w:rFonts w:asciiTheme="minorEastAsia" w:hAnsiTheme="minorEastAsia" w:cs="宋体" w:hint="eastAsia"/>
                <w:kern w:val="0"/>
                <w:szCs w:val="21"/>
              </w:rPr>
              <w:t>：</w:t>
            </w:r>
            <w:r w:rsidRPr="009C06DC">
              <w:rPr>
                <w:rFonts w:asciiTheme="minorEastAsia" w:hAnsiTheme="minorEastAsia" w:cs="宋体"/>
                <w:kern w:val="0"/>
                <w:szCs w:val="21"/>
              </w:rPr>
              <w:t>水平 80°，垂直 56°</w:t>
            </w:r>
            <w:r w:rsidRPr="009C06DC">
              <w:rPr>
                <w:rFonts w:asciiTheme="minorEastAsia" w:hAnsiTheme="minorEastAsia" w:cs="宋体" w:hint="eastAsia"/>
                <w:kern w:val="0"/>
                <w:szCs w:val="21"/>
              </w:rPr>
              <w:t>；</w:t>
            </w:r>
            <w:r w:rsidRPr="009C06DC">
              <w:rPr>
                <w:rFonts w:asciiTheme="minorEastAsia" w:hAnsiTheme="minorEastAsia" w:cs="宋体"/>
                <w:kern w:val="0"/>
                <w:szCs w:val="21"/>
              </w:rPr>
              <w:t>通讯接口</w:t>
            </w:r>
            <w:r w:rsidRPr="009C06DC">
              <w:rPr>
                <w:rFonts w:asciiTheme="minorEastAsia" w:hAnsiTheme="minorEastAsia" w:cs="宋体" w:hint="eastAsia"/>
                <w:kern w:val="0"/>
                <w:szCs w:val="21"/>
              </w:rPr>
              <w:t>：USB；</w:t>
            </w:r>
            <w:r w:rsidRPr="009C06DC">
              <w:rPr>
                <w:rFonts w:asciiTheme="minorEastAsia" w:hAnsiTheme="minorEastAsia" w:cs="宋体"/>
                <w:kern w:val="0"/>
                <w:szCs w:val="21"/>
              </w:rPr>
              <w:t>工作电压</w:t>
            </w:r>
            <w:r w:rsidRPr="009C06DC">
              <w:rPr>
                <w:rFonts w:asciiTheme="minorEastAsia" w:hAnsiTheme="minorEastAsia" w:cs="宋体" w:hint="eastAsia"/>
                <w:kern w:val="0"/>
                <w:szCs w:val="21"/>
              </w:rPr>
              <w:t>：</w:t>
            </w:r>
            <w:r w:rsidRPr="009C06DC">
              <w:rPr>
                <w:rFonts w:asciiTheme="minorEastAsia" w:hAnsiTheme="minorEastAsia" w:cs="宋体"/>
                <w:kern w:val="0"/>
                <w:szCs w:val="21"/>
              </w:rPr>
              <w:t>DC5V</w:t>
            </w:r>
          </w:p>
        </w:tc>
        <w:tc>
          <w:tcPr>
            <w:tcW w:w="718" w:type="dxa"/>
            <w:shd w:val="clear" w:color="auto" w:fill="auto"/>
            <w:vAlign w:val="center"/>
          </w:tcPr>
          <w:p w14:paraId="29FAD4F4"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hint="eastAsia"/>
                <w:szCs w:val="21"/>
              </w:rPr>
              <w:lastRenderedPageBreak/>
              <w:t>通道</w:t>
            </w:r>
          </w:p>
        </w:tc>
        <w:tc>
          <w:tcPr>
            <w:tcW w:w="725" w:type="dxa"/>
            <w:shd w:val="clear" w:color="auto" w:fill="auto"/>
            <w:vAlign w:val="center"/>
          </w:tcPr>
          <w:p w14:paraId="16C86A49"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hint="eastAsia"/>
                <w:szCs w:val="21"/>
              </w:rPr>
              <w:t>2</w:t>
            </w:r>
          </w:p>
        </w:tc>
      </w:tr>
      <w:tr w:rsidR="00F20505" w:rsidRPr="009C06DC" w14:paraId="17813367" w14:textId="77777777" w:rsidTr="00F05CE4">
        <w:tc>
          <w:tcPr>
            <w:tcW w:w="599" w:type="dxa"/>
            <w:shd w:val="clear" w:color="auto" w:fill="auto"/>
            <w:vAlign w:val="center"/>
          </w:tcPr>
          <w:p w14:paraId="6821F092" w14:textId="77777777" w:rsidR="00F20505" w:rsidRPr="009C06DC" w:rsidRDefault="00F20505" w:rsidP="00F20505">
            <w:pPr>
              <w:numPr>
                <w:ilvl w:val="0"/>
                <w:numId w:val="3"/>
              </w:numPr>
              <w:snapToGrid w:val="0"/>
              <w:spacing w:line="300" w:lineRule="auto"/>
              <w:contextualSpacing/>
              <w:jc w:val="center"/>
              <w:rPr>
                <w:rFonts w:asciiTheme="minorEastAsia" w:hAnsiTheme="minorEastAsia"/>
                <w:szCs w:val="21"/>
              </w:rPr>
            </w:pPr>
          </w:p>
        </w:tc>
        <w:tc>
          <w:tcPr>
            <w:tcW w:w="1069" w:type="dxa"/>
            <w:shd w:val="clear" w:color="auto" w:fill="auto"/>
            <w:vAlign w:val="center"/>
          </w:tcPr>
          <w:p w14:paraId="7916F0A5"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cs="宋体" w:hint="eastAsia"/>
                <w:kern w:val="0"/>
                <w:szCs w:val="21"/>
              </w:rPr>
              <w:t>检票机（出站）</w:t>
            </w:r>
          </w:p>
        </w:tc>
        <w:tc>
          <w:tcPr>
            <w:tcW w:w="5185" w:type="dxa"/>
            <w:shd w:val="clear" w:color="auto" w:fill="auto"/>
            <w:vAlign w:val="center"/>
          </w:tcPr>
          <w:p w14:paraId="001AE175"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检票机（出站）主要由翼闸、工控机、</w:t>
            </w:r>
            <w:r w:rsidRPr="009C06DC">
              <w:rPr>
                <w:rFonts w:asciiTheme="minorEastAsia" w:hAnsiTheme="minorEastAsia" w:cs="宋体" w:hint="eastAsia"/>
                <w:b/>
                <w:kern w:val="0"/>
                <w:szCs w:val="21"/>
              </w:rPr>
              <w:t>人脸识别模块</w:t>
            </w:r>
            <w:r w:rsidRPr="009C06DC">
              <w:rPr>
                <w:rFonts w:asciiTheme="minorEastAsia" w:hAnsiTheme="minorEastAsia" w:cs="宋体" w:hint="eastAsia"/>
                <w:kern w:val="0"/>
                <w:szCs w:val="21"/>
              </w:rPr>
              <w:t>、</w:t>
            </w:r>
            <w:proofErr w:type="gramStart"/>
            <w:r w:rsidRPr="009C06DC">
              <w:rPr>
                <w:rFonts w:asciiTheme="minorEastAsia" w:hAnsiTheme="minorEastAsia" w:cs="宋体" w:hint="eastAsia"/>
                <w:b/>
                <w:kern w:val="0"/>
                <w:szCs w:val="21"/>
              </w:rPr>
              <w:t>扫码器</w:t>
            </w:r>
            <w:proofErr w:type="gramEnd"/>
            <w:r w:rsidRPr="009C06DC">
              <w:rPr>
                <w:rFonts w:asciiTheme="minorEastAsia" w:hAnsiTheme="minorEastAsia" w:cs="宋体" w:hint="eastAsia"/>
                <w:b/>
                <w:kern w:val="0"/>
                <w:szCs w:val="21"/>
              </w:rPr>
              <w:t>、</w:t>
            </w:r>
            <w:r w:rsidRPr="009C06DC">
              <w:rPr>
                <w:rFonts w:asciiTheme="minorEastAsia" w:hAnsiTheme="minorEastAsia" w:cs="宋体" w:hint="eastAsia"/>
                <w:kern w:val="0"/>
                <w:szCs w:val="21"/>
              </w:rPr>
              <w:t>乘客显示器、票卡读写器、单程票回收模块等组成。通过局域网与车站AFC数据库相连，对乘客验证的车票介质进行分析、判断，给出开闸或</w:t>
            </w:r>
            <w:proofErr w:type="gramStart"/>
            <w:r w:rsidRPr="009C06DC">
              <w:rPr>
                <w:rFonts w:asciiTheme="minorEastAsia" w:hAnsiTheme="minorEastAsia" w:cs="宋体" w:hint="eastAsia"/>
                <w:kern w:val="0"/>
                <w:szCs w:val="21"/>
              </w:rPr>
              <w:t>不</w:t>
            </w:r>
            <w:proofErr w:type="gramEnd"/>
            <w:r w:rsidRPr="009C06DC">
              <w:rPr>
                <w:rFonts w:asciiTheme="minorEastAsia" w:hAnsiTheme="minorEastAsia" w:cs="宋体" w:hint="eastAsia"/>
                <w:kern w:val="0"/>
                <w:szCs w:val="21"/>
              </w:rPr>
              <w:t>开闸指令，管控人员进出车站。</w:t>
            </w:r>
          </w:p>
          <w:p w14:paraId="2247EE31"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p>
          <w:p w14:paraId="3C89997B" w14:textId="77777777" w:rsidR="00F20505" w:rsidRPr="009C06DC" w:rsidRDefault="00F20505" w:rsidP="00F05CE4">
            <w:pPr>
              <w:widowControl/>
              <w:snapToGrid w:val="0"/>
              <w:spacing w:line="300" w:lineRule="auto"/>
              <w:contextualSpacing/>
              <w:jc w:val="left"/>
              <w:rPr>
                <w:rFonts w:asciiTheme="minorEastAsia" w:hAnsiTheme="minorEastAsia" w:cs="宋体"/>
                <w:b/>
                <w:kern w:val="0"/>
                <w:szCs w:val="21"/>
              </w:rPr>
            </w:pPr>
            <w:r w:rsidRPr="009C06DC">
              <w:rPr>
                <w:rFonts w:asciiTheme="minorEastAsia" w:hAnsiTheme="minorEastAsia" w:cs="宋体" w:hint="eastAsia"/>
                <w:b/>
                <w:kern w:val="0"/>
                <w:szCs w:val="21"/>
              </w:rPr>
              <w:t>主要功能：</w:t>
            </w:r>
          </w:p>
          <w:p w14:paraId="05D1D715"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（1）支持卡识别，即卡式单程票与储值票可在闸机上</w:t>
            </w:r>
            <w:proofErr w:type="gramStart"/>
            <w:r w:rsidRPr="009C06DC">
              <w:rPr>
                <w:rFonts w:asciiTheme="minorEastAsia" w:hAnsiTheme="minorEastAsia" w:cs="宋体" w:hint="eastAsia"/>
                <w:kern w:val="0"/>
                <w:szCs w:val="21"/>
              </w:rPr>
              <w:t>验证扣费过闸</w:t>
            </w:r>
            <w:proofErr w:type="gramEnd"/>
            <w:r w:rsidRPr="009C06DC">
              <w:rPr>
                <w:rFonts w:asciiTheme="minorEastAsia" w:hAnsiTheme="minorEastAsia" w:cs="宋体" w:hint="eastAsia"/>
                <w:kern w:val="0"/>
                <w:szCs w:val="21"/>
              </w:rPr>
              <w:t>；</w:t>
            </w:r>
          </w:p>
          <w:p w14:paraId="5E34FA79"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（2）</w:t>
            </w:r>
            <w:proofErr w:type="gramStart"/>
            <w:r w:rsidRPr="009C06DC">
              <w:rPr>
                <w:rFonts w:asciiTheme="minorEastAsia" w:hAnsiTheme="minorEastAsia" w:cs="宋体" w:hint="eastAsia"/>
                <w:kern w:val="0"/>
                <w:szCs w:val="21"/>
              </w:rPr>
              <w:t>支持扫码识别</w:t>
            </w:r>
            <w:proofErr w:type="gramEnd"/>
            <w:r w:rsidRPr="009C06DC">
              <w:rPr>
                <w:rFonts w:asciiTheme="minorEastAsia" w:hAnsiTheme="minorEastAsia" w:cs="宋体" w:hint="eastAsia"/>
                <w:kern w:val="0"/>
                <w:szCs w:val="21"/>
              </w:rPr>
              <w:t>，乘客可通过手机电子通行二</w:t>
            </w:r>
            <w:proofErr w:type="gramStart"/>
            <w:r w:rsidRPr="009C06DC">
              <w:rPr>
                <w:rFonts w:asciiTheme="minorEastAsia" w:hAnsiTheme="minorEastAsia" w:cs="宋体" w:hint="eastAsia"/>
                <w:kern w:val="0"/>
                <w:szCs w:val="21"/>
              </w:rPr>
              <w:t>维码扫码</w:t>
            </w:r>
            <w:proofErr w:type="gramEnd"/>
            <w:r w:rsidRPr="009C06DC">
              <w:rPr>
                <w:rFonts w:asciiTheme="minorEastAsia" w:hAnsiTheme="minorEastAsia" w:cs="宋体" w:hint="eastAsia"/>
                <w:kern w:val="0"/>
                <w:szCs w:val="21"/>
              </w:rPr>
              <w:t>过闸（需配APP）；</w:t>
            </w:r>
          </w:p>
          <w:p w14:paraId="3179D67D"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（3）支持人脸识别，乘客人脸识别成功后过闸（需配APP）；</w:t>
            </w:r>
          </w:p>
          <w:p w14:paraId="2A264DC8"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（4）支持图文显示，乘客显示屏上通过通行指示图案以及文字显示本次验证的结果与车票信息；</w:t>
            </w:r>
          </w:p>
          <w:p w14:paraId="1A82B95E"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（5）支持声光提示，车票识别提供语音提示，</w:t>
            </w:r>
            <w:proofErr w:type="gramStart"/>
            <w:r w:rsidRPr="009C06DC">
              <w:rPr>
                <w:rFonts w:asciiTheme="minorEastAsia" w:hAnsiTheme="minorEastAsia" w:cs="宋体" w:hint="eastAsia"/>
                <w:kern w:val="0"/>
                <w:szCs w:val="21"/>
              </w:rPr>
              <w:t>对于闯闸的</w:t>
            </w:r>
            <w:proofErr w:type="gramEnd"/>
            <w:r w:rsidRPr="009C06DC">
              <w:rPr>
                <w:rFonts w:asciiTheme="minorEastAsia" w:hAnsiTheme="minorEastAsia" w:cs="宋体" w:hint="eastAsia"/>
                <w:kern w:val="0"/>
                <w:szCs w:val="21"/>
              </w:rPr>
              <w:t>乘客提供声光报警；</w:t>
            </w:r>
          </w:p>
          <w:p w14:paraId="240DF81C"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lastRenderedPageBreak/>
              <w:t>（6）支持接收SC运营模式、运行时间、时钟同步、状态控制等指令。</w:t>
            </w:r>
          </w:p>
          <w:p w14:paraId="46F3FD0C"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（7）支持通过维护面板程序管理本机参数以及数据查询；</w:t>
            </w:r>
          </w:p>
          <w:p w14:paraId="193F9C04"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（8）支持通过维护面板程序进行票箱的更换操作；</w:t>
            </w:r>
          </w:p>
          <w:p w14:paraId="3850F316"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（9）支持向系统上传检票数据；</w:t>
            </w:r>
          </w:p>
          <w:p w14:paraId="148A5E39"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（10）支持防尾随、防反向、防闯入功能；</w:t>
            </w:r>
          </w:p>
          <w:p w14:paraId="1B4D7246"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（11）支持与综合控制系统等联动。</w:t>
            </w:r>
          </w:p>
          <w:p w14:paraId="05259870"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b/>
                <w:kern w:val="0"/>
                <w:szCs w:val="21"/>
              </w:rPr>
              <w:t>主要参数：</w:t>
            </w:r>
            <w:r w:rsidRPr="009C06DC">
              <w:rPr>
                <w:rFonts w:asciiTheme="minorEastAsia" w:hAnsiTheme="minorEastAsia" w:cs="宋体" w:hint="eastAsia"/>
                <w:kern w:val="0"/>
                <w:szCs w:val="21"/>
              </w:rPr>
              <w:br/>
            </w:r>
            <w:r w:rsidRPr="009C06DC">
              <w:rPr>
                <w:rFonts w:asciiTheme="minorEastAsia" w:hAnsiTheme="minorEastAsia" w:cs="宋体" w:hint="eastAsia"/>
                <w:b/>
                <w:kern w:val="0"/>
                <w:szCs w:val="21"/>
              </w:rPr>
              <w:t>翼闸：</w:t>
            </w:r>
          </w:p>
          <w:p w14:paraId="0E55AC39"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机箱尺寸参考：长*宽*高=1900*280*1100(mm)；</w:t>
            </w:r>
            <w:r w:rsidRPr="009C06DC">
              <w:rPr>
                <w:rFonts w:asciiTheme="minorEastAsia" w:hAnsiTheme="minorEastAsia" w:cs="宋体" w:hint="eastAsia"/>
                <w:kern w:val="0"/>
                <w:szCs w:val="21"/>
              </w:rPr>
              <w:br/>
              <w:t>材质：机箱采用304#1.5mm不锈钢，扇门采用泡塑软板，厚度不低于5cm；</w:t>
            </w:r>
          </w:p>
          <w:p w14:paraId="07BCCEA4"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机芯规格：采用直流无刷伺服电机机芯；</w:t>
            </w:r>
          </w:p>
          <w:p w14:paraId="71502B70"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检票速度：车票处理速度：0.3 秒/张（包括检查、编码、校验）</w:t>
            </w:r>
          </w:p>
          <w:p w14:paraId="2B9F5AEE"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扇门开启速度：从检查车票有效后，扇门机构完全打开时间≤0.4 秒，</w:t>
            </w:r>
          </w:p>
          <w:p w14:paraId="1B701E07"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通行速度：无回收车票情况下约30 人/分钟，有回收车票情况约20人/</w:t>
            </w:r>
            <w:proofErr w:type="gramStart"/>
            <w:r w:rsidRPr="009C06DC">
              <w:rPr>
                <w:rFonts w:asciiTheme="minorEastAsia" w:hAnsiTheme="minorEastAsia" w:cs="宋体" w:hint="eastAsia"/>
                <w:kern w:val="0"/>
                <w:szCs w:val="21"/>
              </w:rPr>
              <w:t>分钟</w:t>
            </w:r>
            <w:proofErr w:type="gramEnd"/>
            <w:r w:rsidRPr="009C06DC">
              <w:rPr>
                <w:rFonts w:asciiTheme="minorEastAsia" w:hAnsiTheme="minorEastAsia" w:cs="宋体" w:hint="eastAsia"/>
                <w:kern w:val="0"/>
                <w:szCs w:val="21"/>
              </w:rPr>
              <w:br/>
              <w:t>通道宽度：550-600（mm）；</w:t>
            </w:r>
          </w:p>
          <w:p w14:paraId="373CA38C"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传感器：工业级传感器10对；</w:t>
            </w:r>
          </w:p>
          <w:p w14:paraId="2C5B03C2"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工作噪音：55分贝以下；</w:t>
            </w:r>
            <w:r w:rsidRPr="009C06DC">
              <w:rPr>
                <w:rFonts w:asciiTheme="minorEastAsia" w:hAnsiTheme="minorEastAsia" w:cs="宋体" w:hint="eastAsia"/>
                <w:kern w:val="0"/>
                <w:szCs w:val="21"/>
              </w:rPr>
              <w:br/>
              <w:t>单机箱重量：约110KG</w:t>
            </w:r>
          </w:p>
          <w:p w14:paraId="3AABF169" w14:textId="77777777" w:rsidR="00F20505" w:rsidRPr="009C06DC" w:rsidRDefault="00F20505" w:rsidP="00F05CE4">
            <w:pPr>
              <w:widowControl/>
              <w:snapToGrid w:val="0"/>
              <w:spacing w:line="300" w:lineRule="auto"/>
              <w:contextualSpacing/>
              <w:jc w:val="left"/>
              <w:rPr>
                <w:rFonts w:asciiTheme="minorEastAsia" w:hAnsiTheme="minorEastAsia"/>
                <w:color w:val="000000"/>
                <w:szCs w:val="21"/>
              </w:rPr>
            </w:pPr>
            <w:r w:rsidRPr="009C06DC">
              <w:rPr>
                <w:rFonts w:asciiTheme="minorEastAsia" w:hAnsiTheme="minorEastAsia" w:cs="宋体" w:hint="eastAsia"/>
                <w:kern w:val="0"/>
                <w:szCs w:val="21"/>
              </w:rPr>
              <w:t>电源电压：220VAC±10%，50HZ±4％；</w:t>
            </w:r>
            <w:r w:rsidRPr="009C06DC">
              <w:rPr>
                <w:rFonts w:asciiTheme="minorEastAsia" w:hAnsiTheme="minorEastAsia" w:cs="宋体" w:hint="eastAsia"/>
                <w:kern w:val="0"/>
                <w:szCs w:val="21"/>
              </w:rPr>
              <w:br/>
              <w:t>工作环境：-20℃—+70℃；</w:t>
            </w:r>
            <w:r w:rsidRPr="009C06DC">
              <w:rPr>
                <w:rFonts w:asciiTheme="minorEastAsia" w:hAnsiTheme="minorEastAsia" w:cs="宋体" w:hint="eastAsia"/>
                <w:kern w:val="0"/>
                <w:szCs w:val="21"/>
              </w:rPr>
              <w:br/>
            </w:r>
            <w:r w:rsidRPr="009C06DC">
              <w:rPr>
                <w:rFonts w:asciiTheme="minorEastAsia" w:hAnsiTheme="minorEastAsia" w:cs="宋体" w:hint="eastAsia"/>
                <w:b/>
                <w:kern w:val="0"/>
                <w:szCs w:val="21"/>
              </w:rPr>
              <w:t>乘客显示屏</w:t>
            </w:r>
            <w:r w:rsidRPr="009C06DC">
              <w:rPr>
                <w:rFonts w:asciiTheme="minorEastAsia" w:hAnsiTheme="minorEastAsia" w:cs="宋体" w:hint="eastAsia"/>
                <w:kern w:val="0"/>
                <w:szCs w:val="21"/>
              </w:rPr>
              <w:t>：7寸工业级液晶显示器</w:t>
            </w:r>
            <w:r w:rsidRPr="009C06DC">
              <w:rPr>
                <w:rFonts w:asciiTheme="minorEastAsia" w:hAnsiTheme="minorEastAsia" w:hint="eastAsia"/>
                <w:color w:val="000000"/>
                <w:szCs w:val="21"/>
              </w:rPr>
              <w:t>，分辨率800×480；</w:t>
            </w:r>
          </w:p>
          <w:p w14:paraId="71590B01"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b/>
                <w:kern w:val="0"/>
                <w:szCs w:val="21"/>
              </w:rPr>
              <w:t>主控单元</w:t>
            </w:r>
            <w:r w:rsidRPr="009C06DC">
              <w:rPr>
                <w:rFonts w:asciiTheme="minorEastAsia" w:hAnsiTheme="minorEastAsia" w:cs="宋体" w:hint="eastAsia"/>
                <w:kern w:val="0"/>
                <w:szCs w:val="21"/>
              </w:rPr>
              <w:t>：处理器： i5 6200U；内存：4G DDR3；硬盘：120G固态硬盘。</w:t>
            </w:r>
          </w:p>
          <w:p w14:paraId="0008189B"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b/>
                <w:kern w:val="0"/>
                <w:szCs w:val="21"/>
              </w:rPr>
              <w:t>人脸识别模块</w:t>
            </w:r>
            <w:r w:rsidRPr="009C06DC">
              <w:rPr>
                <w:rFonts w:asciiTheme="minorEastAsia" w:hAnsiTheme="minorEastAsia" w:cs="宋体" w:hint="eastAsia"/>
                <w:kern w:val="0"/>
                <w:szCs w:val="21"/>
              </w:rPr>
              <w:t>：200</w:t>
            </w:r>
            <w:proofErr w:type="gramStart"/>
            <w:r w:rsidRPr="009C06DC">
              <w:rPr>
                <w:rFonts w:asciiTheme="minorEastAsia" w:hAnsiTheme="minorEastAsia" w:cs="宋体" w:hint="eastAsia"/>
                <w:kern w:val="0"/>
                <w:szCs w:val="21"/>
              </w:rPr>
              <w:t>万像</w:t>
            </w:r>
            <w:proofErr w:type="gramEnd"/>
            <w:r w:rsidRPr="009C06DC">
              <w:rPr>
                <w:rFonts w:asciiTheme="minorEastAsia" w:hAnsiTheme="minorEastAsia" w:cs="宋体" w:hint="eastAsia"/>
                <w:kern w:val="0"/>
                <w:szCs w:val="21"/>
              </w:rPr>
              <w:t xml:space="preserve">素双目摄像头，支持WDR宽动态，活体检测；8寸液晶屏，1280*800分辨率；支持白光灯补光灯，850波段红外灯补光；人脸识别率：FAR≤0.00001%，FRR≤0.01%；识别距离：0.3—2.5m；人脸识别速度：≤400 </w:t>
            </w:r>
            <w:proofErr w:type="spellStart"/>
            <w:r w:rsidRPr="009C06DC">
              <w:rPr>
                <w:rFonts w:asciiTheme="minorEastAsia" w:hAnsiTheme="minorEastAsia" w:cs="宋体" w:hint="eastAsia"/>
                <w:kern w:val="0"/>
                <w:szCs w:val="21"/>
              </w:rPr>
              <w:t>ms</w:t>
            </w:r>
            <w:proofErr w:type="spellEnd"/>
            <w:r w:rsidRPr="009C06DC">
              <w:rPr>
                <w:rFonts w:asciiTheme="minorEastAsia" w:hAnsiTheme="minorEastAsia" w:cs="宋体" w:hint="eastAsia"/>
                <w:kern w:val="0"/>
                <w:szCs w:val="21"/>
              </w:rPr>
              <w:t>。</w:t>
            </w:r>
          </w:p>
          <w:p w14:paraId="51A4B3DF"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b/>
                <w:kern w:val="0"/>
                <w:szCs w:val="21"/>
              </w:rPr>
              <w:t>车票识别器</w:t>
            </w:r>
            <w:r w:rsidRPr="009C06DC">
              <w:rPr>
                <w:rFonts w:asciiTheme="minorEastAsia" w:hAnsiTheme="minorEastAsia" w:cs="宋体" w:hint="eastAsia"/>
                <w:kern w:val="0"/>
                <w:szCs w:val="21"/>
              </w:rPr>
              <w:t>：通讯接口：串口；标准读卡距离：25mm，最远可达60mm；电源：PS/2口取电；</w:t>
            </w:r>
            <w:proofErr w:type="gramStart"/>
            <w:r w:rsidRPr="009C06DC">
              <w:rPr>
                <w:rFonts w:asciiTheme="minorEastAsia" w:hAnsiTheme="minorEastAsia" w:cs="宋体" w:hint="eastAsia"/>
                <w:kern w:val="0"/>
                <w:szCs w:val="21"/>
              </w:rPr>
              <w:t>射频卡</w:t>
            </w:r>
            <w:proofErr w:type="gramEnd"/>
            <w:r w:rsidRPr="009C06DC">
              <w:rPr>
                <w:rFonts w:asciiTheme="minorEastAsia" w:hAnsiTheme="minorEastAsia" w:cs="宋体" w:hint="eastAsia"/>
                <w:kern w:val="0"/>
                <w:szCs w:val="21"/>
              </w:rPr>
              <w:t>和读写器通讯速率：106Kbps；蜂鸣器：1个，蜂鸣</w:t>
            </w:r>
            <w:r w:rsidRPr="009C06DC">
              <w:rPr>
                <w:rFonts w:asciiTheme="minorEastAsia" w:hAnsiTheme="minorEastAsia" w:cs="宋体" w:hint="eastAsia"/>
                <w:kern w:val="0"/>
                <w:szCs w:val="21"/>
              </w:rPr>
              <w:lastRenderedPageBreak/>
              <w:t>时间长短可由程序控制；防冲突：可同时处理多张射频卡。</w:t>
            </w:r>
          </w:p>
          <w:p w14:paraId="36954961"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b/>
                <w:kern w:val="0"/>
                <w:szCs w:val="21"/>
              </w:rPr>
              <w:t>条码扫描器</w:t>
            </w:r>
            <w:r w:rsidRPr="009C06DC">
              <w:rPr>
                <w:rFonts w:asciiTheme="minorEastAsia" w:hAnsiTheme="minorEastAsia" w:cs="宋体" w:hint="eastAsia"/>
                <w:kern w:val="0"/>
                <w:szCs w:val="21"/>
              </w:rPr>
              <w:t>：图像传感器：640×480  CMOS；照明：</w:t>
            </w:r>
            <w:r w:rsidRPr="009C06DC">
              <w:rPr>
                <w:rFonts w:asciiTheme="minorEastAsia" w:hAnsiTheme="minorEastAsia" w:cs="宋体"/>
                <w:kern w:val="0"/>
                <w:szCs w:val="21"/>
              </w:rPr>
              <w:t>白色 LED；解码速度</w:t>
            </w:r>
            <w:r w:rsidRPr="009C06DC">
              <w:rPr>
                <w:rFonts w:asciiTheme="minorEastAsia" w:hAnsiTheme="minorEastAsia" w:cs="宋体" w:hint="eastAsia"/>
                <w:kern w:val="0"/>
                <w:szCs w:val="21"/>
              </w:rPr>
              <w:t>：</w:t>
            </w:r>
            <w:r w:rsidRPr="009C06DC">
              <w:rPr>
                <w:rFonts w:asciiTheme="minorEastAsia" w:hAnsiTheme="minorEastAsia" w:cs="宋体"/>
                <w:kern w:val="0"/>
                <w:szCs w:val="21"/>
              </w:rPr>
              <w:t>最高可达 300 次/秒；识读精度</w:t>
            </w:r>
            <w:r w:rsidRPr="009C06DC">
              <w:rPr>
                <w:rFonts w:asciiTheme="minorEastAsia" w:hAnsiTheme="minorEastAsia" w:cs="宋体" w:hint="eastAsia"/>
                <w:kern w:val="0"/>
                <w:szCs w:val="21"/>
              </w:rPr>
              <w:t>：</w:t>
            </w:r>
            <w:r w:rsidRPr="009C06DC">
              <w:rPr>
                <w:rFonts w:asciiTheme="minorEastAsia" w:hAnsiTheme="minorEastAsia" w:cs="宋体"/>
                <w:kern w:val="0"/>
                <w:szCs w:val="21"/>
              </w:rPr>
              <w:t>≥4mil</w:t>
            </w:r>
            <w:r w:rsidRPr="009C06DC">
              <w:rPr>
                <w:rFonts w:asciiTheme="minorEastAsia" w:hAnsiTheme="minorEastAsia" w:cs="宋体" w:hint="eastAsia"/>
                <w:kern w:val="0"/>
                <w:szCs w:val="21"/>
              </w:rPr>
              <w:t>；</w:t>
            </w:r>
            <w:r w:rsidRPr="009C06DC">
              <w:rPr>
                <w:rFonts w:asciiTheme="minorEastAsia" w:hAnsiTheme="minorEastAsia" w:cs="宋体"/>
                <w:kern w:val="0"/>
                <w:szCs w:val="21"/>
              </w:rPr>
              <w:t>识读角度</w:t>
            </w:r>
            <w:r w:rsidRPr="009C06DC">
              <w:rPr>
                <w:rFonts w:asciiTheme="minorEastAsia" w:hAnsiTheme="minorEastAsia" w:cs="宋体" w:hint="eastAsia"/>
                <w:kern w:val="0"/>
                <w:szCs w:val="21"/>
              </w:rPr>
              <w:t>：</w:t>
            </w:r>
            <w:r w:rsidRPr="009C06DC">
              <w:rPr>
                <w:rFonts w:asciiTheme="minorEastAsia" w:hAnsiTheme="minorEastAsia" w:cs="宋体"/>
                <w:kern w:val="0"/>
                <w:szCs w:val="21"/>
              </w:rPr>
              <w:t>旋转 360° 倾斜:±30°偏转:±40°</w:t>
            </w:r>
            <w:r w:rsidRPr="009C06DC">
              <w:rPr>
                <w:rFonts w:asciiTheme="minorEastAsia" w:hAnsiTheme="minorEastAsia" w:cs="宋体" w:hint="eastAsia"/>
                <w:kern w:val="0"/>
                <w:szCs w:val="21"/>
              </w:rPr>
              <w:t>；</w:t>
            </w:r>
            <w:r w:rsidRPr="009C06DC">
              <w:rPr>
                <w:rFonts w:asciiTheme="minorEastAsia" w:hAnsiTheme="minorEastAsia" w:cs="宋体"/>
                <w:kern w:val="0"/>
                <w:szCs w:val="21"/>
              </w:rPr>
              <w:t>视场角度</w:t>
            </w:r>
            <w:r w:rsidRPr="009C06DC">
              <w:rPr>
                <w:rFonts w:asciiTheme="minorEastAsia" w:hAnsiTheme="minorEastAsia" w:cs="宋体" w:hint="eastAsia"/>
                <w:kern w:val="0"/>
                <w:szCs w:val="21"/>
              </w:rPr>
              <w:t>：</w:t>
            </w:r>
            <w:r w:rsidRPr="009C06DC">
              <w:rPr>
                <w:rFonts w:asciiTheme="minorEastAsia" w:hAnsiTheme="minorEastAsia" w:cs="宋体"/>
                <w:kern w:val="0"/>
                <w:szCs w:val="21"/>
              </w:rPr>
              <w:t>水平 80°，垂直 56°</w:t>
            </w:r>
            <w:r w:rsidRPr="009C06DC">
              <w:rPr>
                <w:rFonts w:asciiTheme="minorEastAsia" w:hAnsiTheme="minorEastAsia" w:cs="宋体" w:hint="eastAsia"/>
                <w:kern w:val="0"/>
                <w:szCs w:val="21"/>
              </w:rPr>
              <w:t>；</w:t>
            </w:r>
            <w:r w:rsidRPr="009C06DC">
              <w:rPr>
                <w:rFonts w:asciiTheme="minorEastAsia" w:hAnsiTheme="minorEastAsia" w:cs="宋体"/>
                <w:kern w:val="0"/>
                <w:szCs w:val="21"/>
              </w:rPr>
              <w:t>通讯接口</w:t>
            </w:r>
            <w:r w:rsidRPr="009C06DC">
              <w:rPr>
                <w:rFonts w:asciiTheme="minorEastAsia" w:hAnsiTheme="minorEastAsia" w:cs="宋体" w:hint="eastAsia"/>
                <w:kern w:val="0"/>
                <w:szCs w:val="21"/>
              </w:rPr>
              <w:t>：USB；</w:t>
            </w:r>
            <w:r w:rsidRPr="009C06DC">
              <w:rPr>
                <w:rFonts w:asciiTheme="minorEastAsia" w:hAnsiTheme="minorEastAsia" w:cs="宋体"/>
                <w:kern w:val="0"/>
                <w:szCs w:val="21"/>
              </w:rPr>
              <w:t>工作电压</w:t>
            </w:r>
            <w:r w:rsidRPr="009C06DC">
              <w:rPr>
                <w:rFonts w:asciiTheme="minorEastAsia" w:hAnsiTheme="minorEastAsia" w:cs="宋体" w:hint="eastAsia"/>
                <w:kern w:val="0"/>
                <w:szCs w:val="21"/>
              </w:rPr>
              <w:t>：</w:t>
            </w:r>
            <w:r w:rsidRPr="009C06DC">
              <w:rPr>
                <w:rFonts w:asciiTheme="minorEastAsia" w:hAnsiTheme="minorEastAsia" w:cs="宋体"/>
                <w:kern w:val="0"/>
                <w:szCs w:val="21"/>
              </w:rPr>
              <w:t>DC5V</w:t>
            </w:r>
          </w:p>
          <w:p w14:paraId="182CEDC6" w14:textId="77777777" w:rsidR="00F20505" w:rsidRPr="009C06DC" w:rsidRDefault="00F20505" w:rsidP="00F05CE4">
            <w:pPr>
              <w:widowControl/>
              <w:snapToGrid w:val="0"/>
              <w:spacing w:line="300" w:lineRule="auto"/>
              <w:contextualSpacing/>
              <w:jc w:val="left"/>
              <w:rPr>
                <w:rFonts w:asciiTheme="minorEastAsia" w:hAnsiTheme="minorEastAsia"/>
                <w:szCs w:val="21"/>
              </w:rPr>
            </w:pPr>
            <w:r w:rsidRPr="009C06DC">
              <w:rPr>
                <w:rFonts w:asciiTheme="minorEastAsia" w:hAnsiTheme="minorEastAsia" w:cs="宋体" w:hint="eastAsia"/>
                <w:b/>
                <w:kern w:val="0"/>
                <w:szCs w:val="21"/>
              </w:rPr>
              <w:t>单程票回收模块</w:t>
            </w:r>
            <w:r w:rsidRPr="009C06DC">
              <w:rPr>
                <w:rFonts w:asciiTheme="minorEastAsia" w:hAnsiTheme="minorEastAsia" w:cs="宋体" w:hint="eastAsia"/>
                <w:kern w:val="0"/>
                <w:szCs w:val="21"/>
              </w:rPr>
              <w:t>：2个回收票箱，容量≥1000张,回收速度：</w:t>
            </w:r>
            <w:r w:rsidRPr="009C06DC">
              <w:rPr>
                <w:rFonts w:asciiTheme="minorEastAsia" w:hAnsiTheme="minorEastAsia" w:hint="eastAsia"/>
                <w:szCs w:val="21"/>
              </w:rPr>
              <w:t>≤0.6s（不含读写时间），检测功能：检测票箱A、B的卡是否已满、将满</w:t>
            </w:r>
            <w:r w:rsidRPr="009C06DC">
              <w:rPr>
                <w:rFonts w:asciiTheme="minorEastAsia" w:hAnsiTheme="minorEastAsia" w:cs="宋体" w:hint="eastAsia"/>
                <w:kern w:val="0"/>
                <w:szCs w:val="21"/>
              </w:rPr>
              <w:t>、</w:t>
            </w:r>
            <w:r w:rsidRPr="009C06DC">
              <w:rPr>
                <w:rFonts w:asciiTheme="minorEastAsia" w:hAnsiTheme="minorEastAsia" w:hint="eastAsia"/>
                <w:szCs w:val="21"/>
              </w:rPr>
              <w:t>检测票箱A、B的安装状态、检测票回收和票传送时的异常状态；显示功能：LED数码显示器，可显示故障代码；重量：主体约18KG，票箱约5KG。电压：DC24V ±10%，动态功耗100W,静态10W,工作环境：工作温度-20℃～55℃，工作湿度10～80% RH。</w:t>
            </w:r>
          </w:p>
        </w:tc>
        <w:tc>
          <w:tcPr>
            <w:tcW w:w="718" w:type="dxa"/>
            <w:shd w:val="clear" w:color="auto" w:fill="auto"/>
            <w:vAlign w:val="center"/>
          </w:tcPr>
          <w:p w14:paraId="0EAA8F1D"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hint="eastAsia"/>
                <w:szCs w:val="21"/>
              </w:rPr>
              <w:lastRenderedPageBreak/>
              <w:t>通道</w:t>
            </w:r>
          </w:p>
        </w:tc>
        <w:tc>
          <w:tcPr>
            <w:tcW w:w="725" w:type="dxa"/>
            <w:shd w:val="clear" w:color="auto" w:fill="auto"/>
            <w:vAlign w:val="center"/>
          </w:tcPr>
          <w:p w14:paraId="4040F845"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hint="eastAsia"/>
                <w:szCs w:val="21"/>
              </w:rPr>
              <w:t>2</w:t>
            </w:r>
          </w:p>
        </w:tc>
      </w:tr>
      <w:tr w:rsidR="00F20505" w:rsidRPr="009C06DC" w14:paraId="46F43A93" w14:textId="77777777" w:rsidTr="00F05CE4">
        <w:tc>
          <w:tcPr>
            <w:tcW w:w="599" w:type="dxa"/>
            <w:shd w:val="clear" w:color="auto" w:fill="auto"/>
            <w:vAlign w:val="center"/>
          </w:tcPr>
          <w:p w14:paraId="529DC312" w14:textId="77777777" w:rsidR="00F20505" w:rsidRPr="009C06DC" w:rsidRDefault="00F20505" w:rsidP="00F20505">
            <w:pPr>
              <w:numPr>
                <w:ilvl w:val="0"/>
                <w:numId w:val="3"/>
              </w:numPr>
              <w:snapToGrid w:val="0"/>
              <w:spacing w:line="300" w:lineRule="auto"/>
              <w:contextualSpacing/>
              <w:jc w:val="center"/>
              <w:rPr>
                <w:rFonts w:asciiTheme="minorEastAsia" w:hAnsiTheme="minorEastAsia"/>
                <w:szCs w:val="21"/>
              </w:rPr>
            </w:pPr>
          </w:p>
        </w:tc>
        <w:tc>
          <w:tcPr>
            <w:tcW w:w="1069" w:type="dxa"/>
            <w:shd w:val="clear" w:color="auto" w:fill="auto"/>
            <w:vAlign w:val="center"/>
          </w:tcPr>
          <w:p w14:paraId="09515C6A"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cs="宋体" w:hint="eastAsia"/>
                <w:kern w:val="0"/>
                <w:szCs w:val="21"/>
              </w:rPr>
              <w:t>实训APP系统软件</w:t>
            </w:r>
          </w:p>
        </w:tc>
        <w:tc>
          <w:tcPr>
            <w:tcW w:w="5185" w:type="dxa"/>
            <w:shd w:val="clear" w:color="auto" w:fill="auto"/>
            <w:vAlign w:val="center"/>
          </w:tcPr>
          <w:p w14:paraId="1152FDF1"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hint="eastAsia"/>
                <w:szCs w:val="21"/>
              </w:rPr>
              <w:t>APP为安</w:t>
            </w:r>
            <w:proofErr w:type="gramStart"/>
            <w:r w:rsidRPr="009C06DC">
              <w:rPr>
                <w:rFonts w:asciiTheme="minorEastAsia" w:hAnsiTheme="minorEastAsia" w:hint="eastAsia"/>
                <w:szCs w:val="21"/>
              </w:rPr>
              <w:t>卓</w:t>
            </w:r>
            <w:proofErr w:type="gramEnd"/>
            <w:r w:rsidRPr="009C06DC">
              <w:rPr>
                <w:rFonts w:asciiTheme="minorEastAsia" w:hAnsiTheme="minorEastAsia" w:hint="eastAsia"/>
                <w:szCs w:val="21"/>
              </w:rPr>
              <w:t>系统，主要功能包括：账号注册、乘车码管理、人脸注册管理、车站信息、个人中心（账号模拟充值、退款、消费记录查询）、设备认知等，与线下票务系统对接，实现扫码、刷脸进站、出站，并扣费。</w:t>
            </w:r>
          </w:p>
        </w:tc>
        <w:tc>
          <w:tcPr>
            <w:tcW w:w="718" w:type="dxa"/>
            <w:shd w:val="clear" w:color="auto" w:fill="auto"/>
            <w:vAlign w:val="center"/>
          </w:tcPr>
          <w:p w14:paraId="37E4B934"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hint="eastAsia"/>
                <w:szCs w:val="21"/>
              </w:rPr>
              <w:t>套</w:t>
            </w:r>
          </w:p>
        </w:tc>
        <w:tc>
          <w:tcPr>
            <w:tcW w:w="725" w:type="dxa"/>
            <w:shd w:val="clear" w:color="auto" w:fill="auto"/>
            <w:vAlign w:val="center"/>
          </w:tcPr>
          <w:p w14:paraId="5CA1D1A3"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hint="eastAsia"/>
                <w:szCs w:val="21"/>
              </w:rPr>
              <w:t>1</w:t>
            </w:r>
          </w:p>
        </w:tc>
      </w:tr>
      <w:tr w:rsidR="00F20505" w:rsidRPr="009C06DC" w14:paraId="2ECE102F" w14:textId="77777777" w:rsidTr="00F05CE4">
        <w:tc>
          <w:tcPr>
            <w:tcW w:w="599" w:type="dxa"/>
            <w:shd w:val="clear" w:color="auto" w:fill="auto"/>
            <w:vAlign w:val="center"/>
          </w:tcPr>
          <w:p w14:paraId="2277E382" w14:textId="77777777" w:rsidR="00F20505" w:rsidRPr="009C06DC" w:rsidRDefault="00F20505" w:rsidP="00F20505">
            <w:pPr>
              <w:numPr>
                <w:ilvl w:val="0"/>
                <w:numId w:val="3"/>
              </w:numPr>
              <w:snapToGrid w:val="0"/>
              <w:spacing w:line="300" w:lineRule="auto"/>
              <w:contextualSpacing/>
              <w:jc w:val="center"/>
              <w:rPr>
                <w:rFonts w:asciiTheme="minorEastAsia" w:hAnsiTheme="minorEastAsia"/>
                <w:szCs w:val="21"/>
              </w:rPr>
            </w:pPr>
          </w:p>
        </w:tc>
        <w:tc>
          <w:tcPr>
            <w:tcW w:w="1069" w:type="dxa"/>
            <w:shd w:val="clear" w:color="auto" w:fill="auto"/>
            <w:vAlign w:val="center"/>
          </w:tcPr>
          <w:p w14:paraId="6C5FBE5A"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cs="宋体" w:hint="eastAsia"/>
                <w:kern w:val="0"/>
                <w:szCs w:val="21"/>
              </w:rPr>
              <w:t>地铁售检票软件</w:t>
            </w:r>
          </w:p>
        </w:tc>
        <w:tc>
          <w:tcPr>
            <w:tcW w:w="5185" w:type="dxa"/>
            <w:shd w:val="clear" w:color="auto" w:fill="auto"/>
            <w:vAlign w:val="center"/>
          </w:tcPr>
          <w:p w14:paraId="30167184"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地铁售检票软件分为运营管理系统、BOM票房系统、SC车站计算机系统等。</w:t>
            </w:r>
          </w:p>
          <w:p w14:paraId="680DA14E"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1、运营管理系统主要进行人员、票卡、运营参数的设置管理功能：</w:t>
            </w:r>
          </w:p>
          <w:p w14:paraId="6DF20AB2"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1.1登录管理：可进行用户的登入、登出、数据库参数设置、通信端口设置；</w:t>
            </w:r>
          </w:p>
          <w:p w14:paraId="799134F0" w14:textId="77777777" w:rsidR="00F20505" w:rsidRPr="009C06DC" w:rsidRDefault="00F20505" w:rsidP="00F05CE4">
            <w:pPr>
              <w:widowControl/>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1.2车站班次管理：为票房售票机操作员提供现金、车票管理功能，可进行取票、换票、取款、还款操作；</w:t>
            </w:r>
          </w:p>
          <w:p w14:paraId="52A8D924" w14:textId="77777777" w:rsidR="00F20505" w:rsidRPr="009C06DC" w:rsidRDefault="00F20505" w:rsidP="00F05CE4">
            <w:pPr>
              <w:widowControl/>
              <w:snapToGrid w:val="0"/>
              <w:spacing w:line="300" w:lineRule="auto"/>
              <w:contextualSpacing/>
              <w:jc w:val="left"/>
              <w:rPr>
                <w:rFonts w:asciiTheme="minorEastAsia" w:hAnsiTheme="minorEastAsia"/>
                <w:szCs w:val="21"/>
              </w:rPr>
            </w:pPr>
            <w:r w:rsidRPr="009C06DC">
              <w:rPr>
                <w:rFonts w:asciiTheme="minorEastAsia" w:hAnsiTheme="minorEastAsia" w:cs="宋体" w:hint="eastAsia"/>
                <w:kern w:val="0"/>
                <w:szCs w:val="21"/>
              </w:rPr>
              <w:t>1.3</w:t>
            </w:r>
            <w:proofErr w:type="gramStart"/>
            <w:r w:rsidRPr="009C06DC">
              <w:rPr>
                <w:rFonts w:asciiTheme="minorEastAsia" w:hAnsiTheme="minorEastAsia" w:cs="宋体" w:hint="eastAsia"/>
                <w:kern w:val="0"/>
                <w:szCs w:val="21"/>
              </w:rPr>
              <w:t>票仓管理</w:t>
            </w:r>
            <w:proofErr w:type="gramEnd"/>
            <w:r w:rsidRPr="009C06DC">
              <w:rPr>
                <w:rFonts w:asciiTheme="minorEastAsia" w:hAnsiTheme="minorEastAsia" w:cs="宋体" w:hint="eastAsia"/>
                <w:kern w:val="0"/>
                <w:szCs w:val="21"/>
              </w:rPr>
              <w:t>：</w:t>
            </w:r>
            <w:r w:rsidRPr="009C06DC">
              <w:rPr>
                <w:rFonts w:asciiTheme="minorEastAsia" w:hAnsiTheme="minorEastAsia" w:hint="eastAsia"/>
                <w:szCs w:val="21"/>
              </w:rPr>
              <w:t>车票入仓管理、车票出仓管理、车票退仓管理、</w:t>
            </w:r>
            <w:proofErr w:type="gramStart"/>
            <w:r w:rsidRPr="009C06DC">
              <w:rPr>
                <w:rFonts w:asciiTheme="minorEastAsia" w:hAnsiTheme="minorEastAsia" w:hint="eastAsia"/>
                <w:szCs w:val="21"/>
              </w:rPr>
              <w:t>票库库存</w:t>
            </w:r>
            <w:proofErr w:type="gramEnd"/>
            <w:r w:rsidRPr="009C06DC">
              <w:rPr>
                <w:rFonts w:asciiTheme="minorEastAsia" w:hAnsiTheme="minorEastAsia" w:hint="eastAsia"/>
                <w:szCs w:val="21"/>
              </w:rPr>
              <w:t>调整、</w:t>
            </w:r>
            <w:proofErr w:type="gramStart"/>
            <w:r w:rsidRPr="009C06DC">
              <w:rPr>
                <w:rFonts w:asciiTheme="minorEastAsia" w:hAnsiTheme="minorEastAsia" w:hint="eastAsia"/>
                <w:szCs w:val="21"/>
              </w:rPr>
              <w:t>票库库存</w:t>
            </w:r>
            <w:proofErr w:type="gramEnd"/>
            <w:r w:rsidRPr="009C06DC">
              <w:rPr>
                <w:rFonts w:asciiTheme="minorEastAsia" w:hAnsiTheme="minorEastAsia" w:hint="eastAsia"/>
                <w:szCs w:val="21"/>
              </w:rPr>
              <w:t>查询和出入仓历史查询操作；</w:t>
            </w:r>
          </w:p>
          <w:p w14:paraId="329F20F5"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hint="eastAsia"/>
                <w:szCs w:val="21"/>
              </w:rPr>
              <w:t>1.4参数管理：系统参数配置、车票价格配置、程序模块配置、用户权限配置、终端设备配置和车票类型配置，以及用户状态修改</w:t>
            </w:r>
            <w:r w:rsidRPr="009C06DC">
              <w:rPr>
                <w:rFonts w:asciiTheme="minorEastAsia" w:hAnsiTheme="minorEastAsia" w:cs="宋体" w:hint="eastAsia"/>
                <w:kern w:val="0"/>
                <w:szCs w:val="21"/>
              </w:rPr>
              <w:t>。</w:t>
            </w:r>
          </w:p>
          <w:p w14:paraId="1DC0198B"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2、BOM票房系统</w:t>
            </w:r>
          </w:p>
          <w:p w14:paraId="6DA0A85C"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2.1半自动售票系统可进行操作员的签到签退；</w:t>
            </w:r>
          </w:p>
          <w:p w14:paraId="4767BA79"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2.2车票处理(车票分析、发售、充值、更新、激活、延期、退款、解锁以及交易记录查询)；</w:t>
            </w:r>
          </w:p>
          <w:p w14:paraId="716980E8"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2.3单程票发售：支持按照终点车站以及按票价发售；</w:t>
            </w:r>
          </w:p>
          <w:p w14:paraId="77833306"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lastRenderedPageBreak/>
              <w:t>2.4非即时退款申请：可在界面进行办理申请信息的填写、审核结果的查询；</w:t>
            </w:r>
          </w:p>
          <w:p w14:paraId="7F4958FF"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2.5行政处理：对付费区TVM卡币、卡票、少找零以及付费区闸门被误用、车票无效无法出站、无车票、车票损坏等情况的处理</w:t>
            </w:r>
          </w:p>
          <w:p w14:paraId="3BE83D87"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2.6 数据查询：可查询单程票的发售、储值票的发售、充值记录、更新交易、退款交易、退款申请等各种数据；</w:t>
            </w:r>
          </w:p>
          <w:p w14:paraId="578D2681"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2.7系统维护管理：进行BOM与数据库通讯参数设置、钱包管理、打印设置等</w:t>
            </w:r>
          </w:p>
          <w:p w14:paraId="5D0B011F"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3、SC车站计算机系统：</w:t>
            </w:r>
          </w:p>
          <w:p w14:paraId="0A36EF70" w14:textId="77777777" w:rsidR="00F20505" w:rsidRPr="009C06DC" w:rsidRDefault="00F20505" w:rsidP="00F05CE4">
            <w:pPr>
              <w:autoSpaceDN w:val="0"/>
              <w:snapToGrid w:val="0"/>
              <w:spacing w:line="300" w:lineRule="auto"/>
              <w:contextualSpacing/>
              <w:jc w:val="left"/>
              <w:textAlignment w:val="center"/>
              <w:rPr>
                <w:rFonts w:asciiTheme="minorEastAsia" w:hAnsiTheme="minorEastAsia"/>
                <w:color w:val="000000"/>
                <w:szCs w:val="21"/>
              </w:rPr>
            </w:pPr>
            <w:r w:rsidRPr="009C06DC">
              <w:rPr>
                <w:rFonts w:asciiTheme="minorEastAsia" w:hAnsiTheme="minorEastAsia" w:hint="eastAsia"/>
                <w:color w:val="000000"/>
                <w:szCs w:val="21"/>
              </w:rPr>
              <w:t>车站计算机系统主要用于对车站内各终端设备进行运行状态监控、设备远程控制、客流监控管理、运营模式管理、运行数据管理等。</w:t>
            </w:r>
          </w:p>
          <w:p w14:paraId="788C41BF" w14:textId="77777777" w:rsidR="00F20505" w:rsidRPr="009C06DC" w:rsidRDefault="00F20505" w:rsidP="00F05CE4">
            <w:pPr>
              <w:autoSpaceDN w:val="0"/>
              <w:snapToGrid w:val="0"/>
              <w:spacing w:line="300" w:lineRule="auto"/>
              <w:contextualSpacing/>
              <w:jc w:val="left"/>
              <w:textAlignment w:val="center"/>
              <w:rPr>
                <w:rFonts w:asciiTheme="minorEastAsia" w:hAnsiTheme="minorEastAsia"/>
                <w:color w:val="000000"/>
                <w:szCs w:val="21"/>
              </w:rPr>
            </w:pPr>
            <w:r w:rsidRPr="009C06DC">
              <w:rPr>
                <w:rFonts w:asciiTheme="minorEastAsia" w:hAnsiTheme="minorEastAsia" w:hint="eastAsia"/>
                <w:color w:val="000000"/>
                <w:szCs w:val="21"/>
              </w:rPr>
              <w:t>3.1 状态监控：SC能够按照车站设备布置，提供图形化界面监控车站终端设备通信状态、运行状态（如正常、故障、维修、钱箱票箱需更换等）以及故障情况。当出现状态变化或故障时，可在车站工作站屏幕上实时显示。</w:t>
            </w:r>
          </w:p>
          <w:p w14:paraId="37C34714" w14:textId="77777777" w:rsidR="00F20505" w:rsidRPr="009C06DC" w:rsidRDefault="00F20505" w:rsidP="00F05CE4">
            <w:pPr>
              <w:autoSpaceDN w:val="0"/>
              <w:snapToGrid w:val="0"/>
              <w:spacing w:line="300" w:lineRule="auto"/>
              <w:contextualSpacing/>
              <w:jc w:val="left"/>
              <w:textAlignment w:val="center"/>
              <w:rPr>
                <w:rFonts w:asciiTheme="minorEastAsia" w:hAnsiTheme="minorEastAsia"/>
                <w:color w:val="000000"/>
                <w:szCs w:val="21"/>
              </w:rPr>
            </w:pPr>
            <w:r w:rsidRPr="009C06DC">
              <w:rPr>
                <w:rFonts w:asciiTheme="minorEastAsia" w:hAnsiTheme="minorEastAsia" w:hint="eastAsia"/>
                <w:color w:val="000000"/>
                <w:szCs w:val="21"/>
              </w:rPr>
              <w:t>3.2 设备控制：SC应能向车站终端设备下达运行控制命令，主要包括：车站设备正常服务及关闭模式切换；</w:t>
            </w:r>
            <w:r w:rsidRPr="009C06DC">
              <w:rPr>
                <w:rFonts w:asciiTheme="minorEastAsia" w:hAnsiTheme="minorEastAsia" w:hint="eastAsia"/>
                <w:szCs w:val="21"/>
              </w:rPr>
              <w:t>可设置车站终端设备正常、降级、紧急放行等运营等模式；</w:t>
            </w:r>
            <w:r w:rsidRPr="009C06DC">
              <w:rPr>
                <w:rFonts w:asciiTheme="minorEastAsia" w:hAnsiTheme="minorEastAsia" w:hint="eastAsia"/>
                <w:color w:val="000000"/>
                <w:szCs w:val="21"/>
              </w:rPr>
              <w:t>向双向闸机下达进、</w:t>
            </w:r>
            <w:proofErr w:type="gramStart"/>
            <w:r w:rsidRPr="009C06DC">
              <w:rPr>
                <w:rFonts w:asciiTheme="minorEastAsia" w:hAnsiTheme="minorEastAsia" w:hint="eastAsia"/>
                <w:color w:val="000000"/>
                <w:szCs w:val="21"/>
              </w:rPr>
              <w:t>出模式</w:t>
            </w:r>
            <w:proofErr w:type="gramEnd"/>
            <w:r w:rsidRPr="009C06DC">
              <w:rPr>
                <w:rFonts w:asciiTheme="minorEastAsia" w:hAnsiTheme="minorEastAsia" w:hint="eastAsia"/>
                <w:color w:val="000000"/>
                <w:szCs w:val="21"/>
              </w:rPr>
              <w:t>命令等。</w:t>
            </w:r>
          </w:p>
          <w:p w14:paraId="598AAC7F" w14:textId="77777777" w:rsidR="00F20505" w:rsidRPr="009C06DC" w:rsidRDefault="00F20505" w:rsidP="00F05CE4">
            <w:pPr>
              <w:autoSpaceDN w:val="0"/>
              <w:snapToGrid w:val="0"/>
              <w:spacing w:line="300" w:lineRule="auto"/>
              <w:contextualSpacing/>
              <w:jc w:val="left"/>
              <w:textAlignment w:val="center"/>
              <w:rPr>
                <w:rFonts w:asciiTheme="minorEastAsia" w:hAnsiTheme="minorEastAsia"/>
                <w:color w:val="000000"/>
                <w:szCs w:val="21"/>
              </w:rPr>
            </w:pPr>
            <w:r w:rsidRPr="009C06DC">
              <w:rPr>
                <w:rFonts w:asciiTheme="minorEastAsia" w:hAnsiTheme="minorEastAsia" w:hint="eastAsia"/>
                <w:color w:val="000000"/>
                <w:szCs w:val="21"/>
              </w:rPr>
              <w:t>3.3 客流监控：SC能够选择监控范围，系统能实时地给出当前累计客流数据，最近n分钟客流数据、最近n小时内客流数据，n由参数设置，最小单位时间为1分钟。所监控的客流数据至少包括购票客流及进出站处理客流。系统以图表或报表的方式显示。</w:t>
            </w:r>
          </w:p>
          <w:p w14:paraId="380862FF" w14:textId="77777777" w:rsidR="00F20505" w:rsidRPr="009C06DC" w:rsidRDefault="00F20505" w:rsidP="00F05CE4">
            <w:pPr>
              <w:autoSpaceDN w:val="0"/>
              <w:snapToGrid w:val="0"/>
              <w:spacing w:line="300" w:lineRule="auto"/>
              <w:contextualSpacing/>
              <w:jc w:val="left"/>
              <w:textAlignment w:val="center"/>
              <w:rPr>
                <w:rFonts w:asciiTheme="minorEastAsia" w:hAnsiTheme="minorEastAsia"/>
                <w:color w:val="000000"/>
                <w:szCs w:val="21"/>
              </w:rPr>
            </w:pPr>
            <w:r w:rsidRPr="009C06DC">
              <w:rPr>
                <w:rFonts w:asciiTheme="minorEastAsia" w:hAnsiTheme="minorEastAsia" w:hint="eastAsia"/>
                <w:color w:val="000000"/>
                <w:szCs w:val="21"/>
              </w:rPr>
              <w:t>3.4 运营模式：SC可设置系统的</w:t>
            </w:r>
            <w:r w:rsidRPr="009C06DC">
              <w:rPr>
                <w:rFonts w:asciiTheme="minorEastAsia" w:hAnsiTheme="minorEastAsia" w:hint="eastAsia"/>
                <w:szCs w:val="21"/>
              </w:rPr>
              <w:t>运营模式，包括紧急模式、列车故障模式、进出站次序免检模式、乘车时间免检模式、车票日期免检模式和车票免费模式等。</w:t>
            </w:r>
          </w:p>
          <w:p w14:paraId="34CAA8D4" w14:textId="77777777" w:rsidR="00F20505" w:rsidRPr="009C06DC" w:rsidRDefault="00F20505" w:rsidP="00F05CE4">
            <w:pPr>
              <w:autoSpaceDN w:val="0"/>
              <w:snapToGrid w:val="0"/>
              <w:spacing w:line="300" w:lineRule="auto"/>
              <w:contextualSpacing/>
              <w:jc w:val="left"/>
              <w:textAlignment w:val="center"/>
              <w:rPr>
                <w:rFonts w:asciiTheme="minorEastAsia" w:hAnsiTheme="minorEastAsia"/>
                <w:color w:val="000000"/>
                <w:szCs w:val="21"/>
              </w:rPr>
            </w:pPr>
            <w:r w:rsidRPr="009C06DC">
              <w:rPr>
                <w:rFonts w:asciiTheme="minorEastAsia" w:hAnsiTheme="minorEastAsia" w:hint="eastAsia"/>
                <w:color w:val="000000"/>
                <w:szCs w:val="21"/>
              </w:rPr>
              <w:t>3.5 数据管理：SC能够采集和储存车站终端设备的车票交易数据、寄存器数据、状态数据、收益管理数据及维护管理数据等，并可通过时间、设备ID、交易类型等查询各类售票检票数据。</w:t>
            </w:r>
          </w:p>
          <w:p w14:paraId="5DBB9ED6" w14:textId="77777777" w:rsidR="00F20505" w:rsidRPr="009C06DC" w:rsidRDefault="00F20505" w:rsidP="00F05CE4">
            <w:pPr>
              <w:autoSpaceDN w:val="0"/>
              <w:snapToGrid w:val="0"/>
              <w:spacing w:line="300" w:lineRule="auto"/>
              <w:contextualSpacing/>
              <w:jc w:val="left"/>
              <w:textAlignment w:val="center"/>
              <w:rPr>
                <w:rFonts w:asciiTheme="minorEastAsia" w:hAnsiTheme="minorEastAsia" w:cs="宋体"/>
                <w:kern w:val="0"/>
                <w:szCs w:val="21"/>
              </w:rPr>
            </w:pPr>
            <w:r w:rsidRPr="009C06DC">
              <w:rPr>
                <w:rFonts w:asciiTheme="minorEastAsia" w:hAnsiTheme="minorEastAsia" w:cs="宋体" w:hint="eastAsia"/>
                <w:kern w:val="0"/>
                <w:szCs w:val="21"/>
              </w:rPr>
              <w:t>系统可以根据用户需要模拟某个城市的地铁线路与站点信息。</w:t>
            </w:r>
          </w:p>
        </w:tc>
        <w:tc>
          <w:tcPr>
            <w:tcW w:w="718" w:type="dxa"/>
            <w:shd w:val="clear" w:color="auto" w:fill="auto"/>
            <w:vAlign w:val="center"/>
          </w:tcPr>
          <w:p w14:paraId="01C95F13"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hint="eastAsia"/>
                <w:szCs w:val="21"/>
              </w:rPr>
              <w:lastRenderedPageBreak/>
              <w:t>套</w:t>
            </w:r>
          </w:p>
        </w:tc>
        <w:tc>
          <w:tcPr>
            <w:tcW w:w="725" w:type="dxa"/>
            <w:shd w:val="clear" w:color="auto" w:fill="auto"/>
            <w:vAlign w:val="center"/>
          </w:tcPr>
          <w:p w14:paraId="2550FB86"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hint="eastAsia"/>
                <w:szCs w:val="21"/>
              </w:rPr>
              <w:t>1</w:t>
            </w:r>
          </w:p>
        </w:tc>
      </w:tr>
      <w:tr w:rsidR="00F20505" w:rsidRPr="009C06DC" w14:paraId="1775CE8F" w14:textId="77777777" w:rsidTr="00F05CE4">
        <w:tc>
          <w:tcPr>
            <w:tcW w:w="599" w:type="dxa"/>
            <w:shd w:val="clear" w:color="auto" w:fill="auto"/>
            <w:vAlign w:val="center"/>
          </w:tcPr>
          <w:p w14:paraId="324FB703" w14:textId="77777777" w:rsidR="00F20505" w:rsidRPr="009C06DC" w:rsidRDefault="00F20505" w:rsidP="00F20505">
            <w:pPr>
              <w:numPr>
                <w:ilvl w:val="0"/>
                <w:numId w:val="3"/>
              </w:numPr>
              <w:snapToGrid w:val="0"/>
              <w:spacing w:line="300" w:lineRule="auto"/>
              <w:contextualSpacing/>
              <w:jc w:val="center"/>
              <w:rPr>
                <w:rFonts w:asciiTheme="minorEastAsia" w:hAnsiTheme="minorEastAsia"/>
                <w:szCs w:val="21"/>
              </w:rPr>
            </w:pPr>
          </w:p>
        </w:tc>
        <w:tc>
          <w:tcPr>
            <w:tcW w:w="1069" w:type="dxa"/>
            <w:shd w:val="clear" w:color="auto" w:fill="auto"/>
            <w:vAlign w:val="center"/>
          </w:tcPr>
          <w:p w14:paraId="372CC30F" w14:textId="77777777" w:rsidR="00F20505" w:rsidRPr="009C06DC" w:rsidRDefault="00F20505" w:rsidP="00F05CE4">
            <w:pPr>
              <w:snapToGrid w:val="0"/>
              <w:spacing w:line="300" w:lineRule="auto"/>
              <w:contextualSpacing/>
              <w:jc w:val="center"/>
              <w:rPr>
                <w:rFonts w:asciiTheme="minorEastAsia" w:hAnsiTheme="minorEastAsia" w:cs="宋体"/>
                <w:kern w:val="0"/>
                <w:szCs w:val="21"/>
              </w:rPr>
            </w:pPr>
            <w:r w:rsidRPr="009C06DC">
              <w:rPr>
                <w:rFonts w:asciiTheme="minorEastAsia" w:hAnsiTheme="minorEastAsia" w:cs="宋体" w:hint="eastAsia"/>
                <w:kern w:val="0"/>
                <w:szCs w:val="21"/>
              </w:rPr>
              <w:t>自动售检票A</w:t>
            </w:r>
            <w:r w:rsidRPr="009C06DC">
              <w:rPr>
                <w:rFonts w:asciiTheme="minorEastAsia" w:hAnsiTheme="minorEastAsia" w:cs="宋体"/>
                <w:kern w:val="0"/>
                <w:szCs w:val="21"/>
              </w:rPr>
              <w:t>FC</w:t>
            </w:r>
            <w:r w:rsidRPr="009C06DC">
              <w:rPr>
                <w:rFonts w:asciiTheme="minorEastAsia" w:hAnsiTheme="minorEastAsia" w:cs="宋体" w:hint="eastAsia"/>
                <w:kern w:val="0"/>
                <w:szCs w:val="21"/>
              </w:rPr>
              <w:lastRenderedPageBreak/>
              <w:t>虚拟仿真软件</w:t>
            </w:r>
          </w:p>
        </w:tc>
        <w:tc>
          <w:tcPr>
            <w:tcW w:w="5185" w:type="dxa"/>
            <w:shd w:val="clear" w:color="auto" w:fill="auto"/>
            <w:vAlign w:val="center"/>
          </w:tcPr>
          <w:p w14:paraId="4B43EF8A"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lastRenderedPageBreak/>
              <w:t>以真实工作环境和售检票设备为原型，将</w:t>
            </w:r>
            <w:r w:rsidRPr="009C06DC">
              <w:rPr>
                <w:rFonts w:asciiTheme="minorEastAsia" w:hAnsiTheme="minorEastAsia" w:cs="宋体"/>
                <w:kern w:val="0"/>
                <w:szCs w:val="21"/>
              </w:rPr>
              <w:t>AFC系统实训内容涉及的知识点和技能点重新梳理、拆解并整合</w:t>
            </w:r>
            <w:r w:rsidRPr="009C06DC">
              <w:rPr>
                <w:rFonts w:asciiTheme="minorEastAsia" w:hAnsiTheme="minorEastAsia" w:cs="宋体"/>
                <w:kern w:val="0"/>
                <w:szCs w:val="21"/>
              </w:rPr>
              <w:lastRenderedPageBreak/>
              <w:t>成售票机和自动检票机共两个子系统，每个子系统又分成五大</w:t>
            </w:r>
            <w:proofErr w:type="gramStart"/>
            <w:r w:rsidRPr="009C06DC">
              <w:rPr>
                <w:rFonts w:asciiTheme="minorEastAsia" w:hAnsiTheme="minorEastAsia" w:cs="宋体"/>
                <w:kern w:val="0"/>
                <w:szCs w:val="21"/>
              </w:rPr>
              <w:t>版块</w:t>
            </w:r>
            <w:proofErr w:type="gramEnd"/>
            <w:r w:rsidRPr="009C06DC">
              <w:rPr>
                <w:rFonts w:asciiTheme="minorEastAsia" w:hAnsiTheme="minorEastAsia" w:cs="宋体"/>
                <w:kern w:val="0"/>
                <w:szCs w:val="21"/>
              </w:rPr>
              <w:t>：模块组成、功能操作、模块拆除与更换、检修作业和故障处理。每个子系统根据知识点类别进行不同任务设计</w:t>
            </w:r>
            <w:r w:rsidRPr="009C06DC">
              <w:rPr>
                <w:rFonts w:asciiTheme="minorEastAsia" w:hAnsiTheme="minorEastAsia" w:cs="宋体" w:hint="eastAsia"/>
                <w:kern w:val="0"/>
                <w:szCs w:val="21"/>
              </w:rPr>
              <w:t>，具体应满足如下要求：</w:t>
            </w:r>
          </w:p>
          <w:p w14:paraId="084959DA"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一、自动检票机结构认知仿真培训系统</w:t>
            </w:r>
          </w:p>
          <w:p w14:paraId="0108B613"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szCs w:val="21"/>
              </w:rPr>
              <w:t>1.总体要求</w:t>
            </w:r>
          </w:p>
          <w:p w14:paraId="463D9B05"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szCs w:val="21"/>
              </w:rPr>
              <w:t>模拟</w:t>
            </w:r>
            <w:proofErr w:type="gramStart"/>
            <w:r w:rsidRPr="009C06DC">
              <w:rPr>
                <w:rFonts w:asciiTheme="minorEastAsia" w:hAnsiTheme="minorEastAsia" w:hint="eastAsia"/>
                <w:szCs w:val="21"/>
              </w:rPr>
              <w:t>典型</w:t>
            </w:r>
            <w:r w:rsidRPr="009C06DC">
              <w:rPr>
                <w:rFonts w:asciiTheme="minorEastAsia" w:hAnsiTheme="minorEastAsia"/>
                <w:szCs w:val="21"/>
              </w:rPr>
              <w:t>地铁</w:t>
            </w:r>
            <w:proofErr w:type="gramEnd"/>
            <w:r w:rsidRPr="009C06DC">
              <w:rPr>
                <w:rFonts w:asciiTheme="minorEastAsia" w:hAnsiTheme="minorEastAsia"/>
                <w:szCs w:val="21"/>
              </w:rPr>
              <w:t>自动检票机外形和面</w:t>
            </w:r>
            <w:proofErr w:type="gramStart"/>
            <w:r w:rsidRPr="009C06DC">
              <w:rPr>
                <w:rFonts w:asciiTheme="minorEastAsia" w:hAnsiTheme="minorEastAsia"/>
                <w:szCs w:val="21"/>
              </w:rPr>
              <w:t>板显示</w:t>
            </w:r>
            <w:proofErr w:type="gramEnd"/>
            <w:r w:rsidRPr="009C06DC">
              <w:rPr>
                <w:rFonts w:asciiTheme="minorEastAsia" w:hAnsiTheme="minorEastAsia"/>
                <w:szCs w:val="21"/>
              </w:rPr>
              <w:t>等工作状态，模拟自动检票机内部各部分零部件的组成结构，可以拆解组装，有每个零部件的详细技术规格教学，有自动检票机内部电气结构和电气原理的讲解，有自动检票机内部各硬件设备之间的硬件接口功能教学，可模拟自动检票机的各类功能，例如正常通过自动检票机的操作和拒绝通过自动检票机的状态。</w:t>
            </w:r>
          </w:p>
          <w:p w14:paraId="4470D76C"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szCs w:val="21"/>
              </w:rPr>
              <w:t>2.自动检票机设备概述</w:t>
            </w:r>
          </w:p>
          <w:p w14:paraId="38052FEA"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szCs w:val="21"/>
              </w:rPr>
              <w:t>采用三维动画制作，包含自动检票机设备的基本功能、安装位置、设备型号等知识的概述。</w:t>
            </w:r>
          </w:p>
          <w:p w14:paraId="3A0BEA24"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szCs w:val="21"/>
              </w:rPr>
              <w:t>3.自动检票机设备模块组成及技术规格教学</w:t>
            </w:r>
          </w:p>
          <w:p w14:paraId="76224183"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szCs w:val="21"/>
              </w:rPr>
              <w:t>能在三维立体场景中，对自动检票机进行结构分解和组装，分解为10项主要设备模块，每个设备模块都可以单独进行功能讲解教学，每个设备模块都可以实现自由旋转、缩放和平移操作，可以从各种角度观察了解设备模块的外观，可以半透明显示或独立显示，并配有文字说明讲解。</w:t>
            </w:r>
          </w:p>
          <w:p w14:paraId="1B384803"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（1）</w:t>
            </w:r>
            <w:r w:rsidRPr="009C06DC">
              <w:rPr>
                <w:rFonts w:asciiTheme="minorEastAsia" w:hAnsiTheme="minorEastAsia"/>
                <w:szCs w:val="21"/>
              </w:rPr>
              <w:t>扇门单元</w:t>
            </w:r>
          </w:p>
          <w:p w14:paraId="592F53A9"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2</w:t>
            </w:r>
            <w:r w:rsidRPr="009C06DC">
              <w:rPr>
                <w:rFonts w:asciiTheme="minorEastAsia" w:hAnsiTheme="minorEastAsia" w:hint="eastAsia"/>
                <w:szCs w:val="21"/>
              </w:rPr>
              <w:t>）</w:t>
            </w:r>
            <w:r w:rsidRPr="009C06DC">
              <w:rPr>
                <w:rFonts w:asciiTheme="minorEastAsia" w:hAnsiTheme="minorEastAsia"/>
                <w:szCs w:val="21"/>
              </w:rPr>
              <w:t>主控单元</w:t>
            </w:r>
          </w:p>
          <w:p w14:paraId="07A9598F"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3</w:t>
            </w:r>
            <w:r w:rsidRPr="009C06DC">
              <w:rPr>
                <w:rFonts w:asciiTheme="minorEastAsia" w:hAnsiTheme="minorEastAsia" w:hint="eastAsia"/>
                <w:szCs w:val="21"/>
              </w:rPr>
              <w:t>）</w:t>
            </w:r>
            <w:r w:rsidRPr="009C06DC">
              <w:rPr>
                <w:rFonts w:asciiTheme="minorEastAsia" w:hAnsiTheme="minorEastAsia"/>
                <w:szCs w:val="21"/>
              </w:rPr>
              <w:t>供电单元</w:t>
            </w:r>
          </w:p>
          <w:p w14:paraId="06DD6A4A"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4</w:t>
            </w:r>
            <w:r w:rsidRPr="009C06DC">
              <w:rPr>
                <w:rFonts w:asciiTheme="minorEastAsia" w:hAnsiTheme="minorEastAsia" w:hint="eastAsia"/>
                <w:szCs w:val="21"/>
              </w:rPr>
              <w:t>）</w:t>
            </w:r>
            <w:r w:rsidRPr="009C06DC">
              <w:rPr>
                <w:rFonts w:asciiTheme="minorEastAsia" w:hAnsiTheme="minorEastAsia"/>
                <w:szCs w:val="21"/>
              </w:rPr>
              <w:t>通道控制单元</w:t>
            </w:r>
          </w:p>
          <w:p w14:paraId="77435A38"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5</w:t>
            </w:r>
            <w:r w:rsidRPr="009C06DC">
              <w:rPr>
                <w:rFonts w:asciiTheme="minorEastAsia" w:hAnsiTheme="minorEastAsia" w:hint="eastAsia"/>
                <w:szCs w:val="21"/>
              </w:rPr>
              <w:t>）</w:t>
            </w:r>
            <w:r w:rsidRPr="009C06DC">
              <w:rPr>
                <w:rFonts w:asciiTheme="minorEastAsia" w:hAnsiTheme="minorEastAsia"/>
                <w:szCs w:val="21"/>
              </w:rPr>
              <w:t>单程票回收单元</w:t>
            </w:r>
          </w:p>
          <w:p w14:paraId="6DE8FF2A"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6</w:t>
            </w:r>
            <w:r w:rsidRPr="009C06DC">
              <w:rPr>
                <w:rFonts w:asciiTheme="minorEastAsia" w:hAnsiTheme="minorEastAsia" w:hint="eastAsia"/>
                <w:szCs w:val="21"/>
              </w:rPr>
              <w:t>）</w:t>
            </w:r>
            <w:r w:rsidRPr="009C06DC">
              <w:rPr>
                <w:rFonts w:asciiTheme="minorEastAsia" w:hAnsiTheme="minorEastAsia"/>
                <w:szCs w:val="21"/>
              </w:rPr>
              <w:t>声音报警模块</w:t>
            </w:r>
          </w:p>
          <w:p w14:paraId="1E91F2F5"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7</w:t>
            </w:r>
            <w:r w:rsidRPr="009C06DC">
              <w:rPr>
                <w:rFonts w:asciiTheme="minorEastAsia" w:hAnsiTheme="minorEastAsia" w:hint="eastAsia"/>
                <w:szCs w:val="21"/>
              </w:rPr>
              <w:t>）</w:t>
            </w:r>
            <w:r w:rsidRPr="009C06DC">
              <w:rPr>
                <w:rFonts w:asciiTheme="minorEastAsia" w:hAnsiTheme="minorEastAsia"/>
                <w:szCs w:val="21"/>
              </w:rPr>
              <w:t>维护键盘</w:t>
            </w:r>
          </w:p>
          <w:p w14:paraId="60226EDA"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8</w:t>
            </w:r>
            <w:r w:rsidRPr="009C06DC">
              <w:rPr>
                <w:rFonts w:asciiTheme="minorEastAsia" w:hAnsiTheme="minorEastAsia" w:hint="eastAsia"/>
                <w:szCs w:val="21"/>
              </w:rPr>
              <w:t>）</w:t>
            </w:r>
            <w:r w:rsidRPr="009C06DC">
              <w:rPr>
                <w:rFonts w:asciiTheme="minorEastAsia" w:hAnsiTheme="minorEastAsia"/>
                <w:szCs w:val="21"/>
              </w:rPr>
              <w:t>乘客显示器</w:t>
            </w:r>
          </w:p>
          <w:p w14:paraId="240396D6"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9</w:t>
            </w:r>
            <w:r w:rsidRPr="009C06DC">
              <w:rPr>
                <w:rFonts w:asciiTheme="minorEastAsia" w:hAnsiTheme="minorEastAsia" w:hint="eastAsia"/>
                <w:szCs w:val="21"/>
              </w:rPr>
              <w:t>）</w:t>
            </w:r>
            <w:r w:rsidRPr="009C06DC">
              <w:rPr>
                <w:rFonts w:asciiTheme="minorEastAsia" w:hAnsiTheme="minorEastAsia"/>
                <w:szCs w:val="21"/>
              </w:rPr>
              <w:t>进出站读写器</w:t>
            </w:r>
          </w:p>
          <w:p w14:paraId="38BE49F6"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10</w:t>
            </w:r>
            <w:r w:rsidRPr="009C06DC">
              <w:rPr>
                <w:rFonts w:asciiTheme="minorEastAsia" w:hAnsiTheme="minorEastAsia" w:hint="eastAsia"/>
                <w:szCs w:val="21"/>
              </w:rPr>
              <w:t>）</w:t>
            </w:r>
            <w:r w:rsidRPr="009C06DC">
              <w:rPr>
                <w:rFonts w:asciiTheme="minorEastAsia" w:hAnsiTheme="minorEastAsia"/>
                <w:szCs w:val="21"/>
              </w:rPr>
              <w:t>方向指示灯</w:t>
            </w:r>
          </w:p>
          <w:p w14:paraId="77284160"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szCs w:val="21"/>
              </w:rPr>
              <w:t>4.自动检票机电气结构和电气原理教学</w:t>
            </w:r>
          </w:p>
          <w:p w14:paraId="5E60E600"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szCs w:val="21"/>
              </w:rPr>
              <w:t>使用二维和三维动画结合的形式讲解自动检票机的各部分设备模块电气结构组成，展示自动检票机内部电流走向。</w:t>
            </w:r>
          </w:p>
          <w:p w14:paraId="46647E05"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szCs w:val="21"/>
              </w:rPr>
              <w:t>5.自动检票机硬件接口教学</w:t>
            </w:r>
          </w:p>
          <w:p w14:paraId="18434E80"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szCs w:val="21"/>
              </w:rPr>
              <w:t>以三维动画的形式对自动检票机内ECU模块上各个硬</w:t>
            </w:r>
            <w:r w:rsidRPr="009C06DC">
              <w:rPr>
                <w:rFonts w:asciiTheme="minorEastAsia" w:hAnsiTheme="minorEastAsia"/>
                <w:szCs w:val="21"/>
              </w:rPr>
              <w:lastRenderedPageBreak/>
              <w:t>件接口</w:t>
            </w:r>
            <w:proofErr w:type="gramStart"/>
            <w:r w:rsidRPr="009C06DC">
              <w:rPr>
                <w:rFonts w:asciiTheme="minorEastAsia" w:hAnsiTheme="minorEastAsia"/>
                <w:szCs w:val="21"/>
              </w:rPr>
              <w:t>进行介绍进行介绍</w:t>
            </w:r>
            <w:proofErr w:type="gramEnd"/>
            <w:r w:rsidRPr="009C06DC">
              <w:rPr>
                <w:rFonts w:asciiTheme="minorEastAsia" w:hAnsiTheme="minorEastAsia"/>
                <w:szCs w:val="21"/>
              </w:rPr>
              <w:t>，主要包括以下内容：</w:t>
            </w:r>
          </w:p>
          <w:p w14:paraId="69273F51"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1</w:t>
            </w:r>
            <w:r w:rsidRPr="009C06DC">
              <w:rPr>
                <w:rFonts w:asciiTheme="minorEastAsia" w:hAnsiTheme="minorEastAsia" w:hint="eastAsia"/>
                <w:szCs w:val="21"/>
              </w:rPr>
              <w:t>）</w:t>
            </w:r>
            <w:r w:rsidRPr="009C06DC">
              <w:rPr>
                <w:rFonts w:asciiTheme="minorEastAsia" w:hAnsiTheme="minorEastAsia"/>
                <w:szCs w:val="21"/>
              </w:rPr>
              <w:t>通道控制单元</w:t>
            </w:r>
          </w:p>
          <w:p w14:paraId="21B4F6D2"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2</w:t>
            </w:r>
            <w:r w:rsidRPr="009C06DC">
              <w:rPr>
                <w:rFonts w:asciiTheme="minorEastAsia" w:hAnsiTheme="minorEastAsia" w:hint="eastAsia"/>
                <w:szCs w:val="21"/>
              </w:rPr>
              <w:t>）</w:t>
            </w:r>
            <w:r w:rsidRPr="009C06DC">
              <w:rPr>
                <w:rFonts w:asciiTheme="minorEastAsia" w:hAnsiTheme="minorEastAsia"/>
                <w:szCs w:val="21"/>
              </w:rPr>
              <w:t>单程票回收控制模块</w:t>
            </w:r>
          </w:p>
          <w:p w14:paraId="366D9B73"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3</w:t>
            </w:r>
            <w:r w:rsidRPr="009C06DC">
              <w:rPr>
                <w:rFonts w:asciiTheme="minorEastAsia" w:hAnsiTheme="minorEastAsia" w:hint="eastAsia"/>
                <w:szCs w:val="21"/>
              </w:rPr>
              <w:t>）</w:t>
            </w:r>
            <w:r w:rsidRPr="009C06DC">
              <w:rPr>
                <w:rFonts w:asciiTheme="minorEastAsia" w:hAnsiTheme="minorEastAsia"/>
                <w:szCs w:val="21"/>
              </w:rPr>
              <w:t>UPS</w:t>
            </w:r>
          </w:p>
          <w:p w14:paraId="25F1575B"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4</w:t>
            </w:r>
            <w:r w:rsidRPr="009C06DC">
              <w:rPr>
                <w:rFonts w:asciiTheme="minorEastAsia" w:hAnsiTheme="minorEastAsia" w:hint="eastAsia"/>
                <w:szCs w:val="21"/>
              </w:rPr>
              <w:t>）</w:t>
            </w:r>
            <w:r w:rsidRPr="009C06DC">
              <w:rPr>
                <w:rFonts w:asciiTheme="minorEastAsia" w:hAnsiTheme="minorEastAsia"/>
                <w:szCs w:val="21"/>
              </w:rPr>
              <w:t>读卡器</w:t>
            </w:r>
          </w:p>
          <w:p w14:paraId="36B109F6"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5</w:t>
            </w:r>
            <w:r w:rsidRPr="009C06DC">
              <w:rPr>
                <w:rFonts w:asciiTheme="minorEastAsia" w:hAnsiTheme="minorEastAsia" w:hint="eastAsia"/>
                <w:szCs w:val="21"/>
              </w:rPr>
              <w:t>）</w:t>
            </w:r>
            <w:r w:rsidRPr="009C06DC">
              <w:rPr>
                <w:rFonts w:asciiTheme="minorEastAsia" w:hAnsiTheme="minorEastAsia"/>
                <w:szCs w:val="21"/>
              </w:rPr>
              <w:t>电源控制单元</w:t>
            </w:r>
          </w:p>
          <w:p w14:paraId="40D7FC48"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6</w:t>
            </w:r>
            <w:r w:rsidRPr="009C06DC">
              <w:rPr>
                <w:rFonts w:asciiTheme="minorEastAsia" w:hAnsiTheme="minorEastAsia" w:hint="eastAsia"/>
                <w:szCs w:val="21"/>
              </w:rPr>
              <w:t>）</w:t>
            </w:r>
            <w:r w:rsidRPr="009C06DC">
              <w:rPr>
                <w:rFonts w:asciiTheme="minorEastAsia" w:hAnsiTheme="minorEastAsia"/>
                <w:szCs w:val="21"/>
              </w:rPr>
              <w:t>显示器</w:t>
            </w:r>
          </w:p>
          <w:p w14:paraId="38F62ECC"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7</w:t>
            </w:r>
            <w:r w:rsidRPr="009C06DC">
              <w:rPr>
                <w:rFonts w:asciiTheme="minorEastAsia" w:hAnsiTheme="minorEastAsia" w:hint="eastAsia"/>
                <w:szCs w:val="21"/>
              </w:rPr>
              <w:t>）</w:t>
            </w:r>
            <w:r w:rsidRPr="009C06DC">
              <w:rPr>
                <w:rFonts w:asciiTheme="minorEastAsia" w:hAnsiTheme="minorEastAsia"/>
                <w:szCs w:val="21"/>
              </w:rPr>
              <w:t>维修键盘</w:t>
            </w:r>
          </w:p>
          <w:p w14:paraId="576E1D60" w14:textId="77777777" w:rsidR="00F20505" w:rsidRPr="009C06DC" w:rsidRDefault="00F20505" w:rsidP="00F05CE4">
            <w:pPr>
              <w:widowControl/>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8</w:t>
            </w:r>
            <w:r w:rsidRPr="009C06DC">
              <w:rPr>
                <w:rFonts w:asciiTheme="minorEastAsia" w:hAnsiTheme="minorEastAsia" w:hint="eastAsia"/>
                <w:szCs w:val="21"/>
              </w:rPr>
              <w:t>）</w:t>
            </w:r>
            <w:r w:rsidRPr="009C06DC">
              <w:rPr>
                <w:rFonts w:asciiTheme="minorEastAsia" w:hAnsiTheme="minorEastAsia"/>
                <w:szCs w:val="21"/>
              </w:rPr>
              <w:t>功放模块</w:t>
            </w:r>
          </w:p>
          <w:p w14:paraId="3669E0D7"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二、</w:t>
            </w:r>
            <w:r w:rsidRPr="009C06DC">
              <w:rPr>
                <w:rFonts w:asciiTheme="minorEastAsia" w:hAnsiTheme="minorEastAsia"/>
                <w:szCs w:val="21"/>
              </w:rPr>
              <w:t>自动检票机功能操作仿真培训系统</w:t>
            </w:r>
          </w:p>
          <w:p w14:paraId="16E36057"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szCs w:val="21"/>
              </w:rPr>
              <w:t>1.总体要求</w:t>
            </w:r>
          </w:p>
          <w:p w14:paraId="2BF3A0FB"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szCs w:val="21"/>
              </w:rPr>
              <w:t>通过该系统，学员熟悉自动检票机开关机和更换票盒的常用操作，了解几种常用的服务模式。系统会根据用时、操作步骤以及工具使用等多角度进行打分考试会根据用时、操作步骤以及工具使用等多角度进行打分。</w:t>
            </w:r>
          </w:p>
          <w:p w14:paraId="3C737994"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2.</w:t>
            </w:r>
            <w:r w:rsidRPr="009C06DC">
              <w:rPr>
                <w:rFonts w:asciiTheme="minorEastAsia" w:hAnsiTheme="minorEastAsia"/>
                <w:szCs w:val="21"/>
              </w:rPr>
              <w:t>功能和基本操作教学</w:t>
            </w:r>
          </w:p>
          <w:p w14:paraId="350BE5AD"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szCs w:val="21"/>
              </w:rPr>
              <w:t>该模块具备“练习和考试”两种模式，能实现交互式、主动式、过关式的模拟演练过程。在地铁车站的三维场景中设置自动检票机供学员进行操作，每项功能都分为多个操作步骤，系统每一步都有详细的文字、配音和高亮闪烁的操作提示，学员可以根据操作完全交互式的练习自动检票机日常操作过程，并进行考核。包含：</w:t>
            </w:r>
          </w:p>
          <w:p w14:paraId="2476FF8E"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1</w:t>
            </w:r>
            <w:r w:rsidRPr="009C06DC">
              <w:rPr>
                <w:rFonts w:asciiTheme="minorEastAsia" w:hAnsiTheme="minorEastAsia" w:hint="eastAsia"/>
                <w:szCs w:val="21"/>
              </w:rPr>
              <w:t>）</w:t>
            </w:r>
            <w:r w:rsidRPr="009C06DC">
              <w:rPr>
                <w:rFonts w:asciiTheme="minorEastAsia" w:hAnsiTheme="minorEastAsia"/>
                <w:szCs w:val="21"/>
              </w:rPr>
              <w:t>开机步骤</w:t>
            </w:r>
          </w:p>
          <w:p w14:paraId="0436BF09"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2</w:t>
            </w:r>
            <w:r w:rsidRPr="009C06DC">
              <w:rPr>
                <w:rFonts w:asciiTheme="minorEastAsia" w:hAnsiTheme="minorEastAsia" w:hint="eastAsia"/>
                <w:szCs w:val="21"/>
              </w:rPr>
              <w:t>）</w:t>
            </w:r>
            <w:r w:rsidRPr="009C06DC">
              <w:rPr>
                <w:rFonts w:asciiTheme="minorEastAsia" w:hAnsiTheme="minorEastAsia"/>
                <w:szCs w:val="21"/>
              </w:rPr>
              <w:t>关机步骤</w:t>
            </w:r>
          </w:p>
          <w:p w14:paraId="434B6495"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3</w:t>
            </w:r>
            <w:r w:rsidRPr="009C06DC">
              <w:rPr>
                <w:rFonts w:asciiTheme="minorEastAsia" w:hAnsiTheme="minorEastAsia" w:hint="eastAsia"/>
                <w:szCs w:val="21"/>
              </w:rPr>
              <w:t>）</w:t>
            </w:r>
            <w:r w:rsidRPr="009C06DC">
              <w:rPr>
                <w:rFonts w:asciiTheme="minorEastAsia" w:hAnsiTheme="minorEastAsia"/>
                <w:szCs w:val="21"/>
              </w:rPr>
              <w:t>更换票盒</w:t>
            </w:r>
          </w:p>
          <w:p w14:paraId="3E5E7754"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szCs w:val="21"/>
              </w:rPr>
              <w:t>3.模式和操作教学</w:t>
            </w:r>
          </w:p>
          <w:p w14:paraId="4914AB21"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szCs w:val="21"/>
              </w:rPr>
              <w:t>以三维动画的形式讲解自动检票机的几种服务模式和操作教学，主要包括：</w:t>
            </w:r>
          </w:p>
          <w:p w14:paraId="38F5F41F"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1</w:t>
            </w:r>
            <w:r w:rsidRPr="009C06DC">
              <w:rPr>
                <w:rFonts w:asciiTheme="minorEastAsia" w:hAnsiTheme="minorEastAsia" w:hint="eastAsia"/>
                <w:szCs w:val="21"/>
              </w:rPr>
              <w:t>）</w:t>
            </w:r>
            <w:r w:rsidRPr="009C06DC">
              <w:rPr>
                <w:rFonts w:asciiTheme="minorEastAsia" w:hAnsiTheme="minorEastAsia"/>
                <w:szCs w:val="21"/>
              </w:rPr>
              <w:t>正常服务模式</w:t>
            </w:r>
          </w:p>
          <w:p w14:paraId="4EA308A7"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2</w:t>
            </w:r>
            <w:r w:rsidRPr="009C06DC">
              <w:rPr>
                <w:rFonts w:asciiTheme="minorEastAsia" w:hAnsiTheme="minorEastAsia" w:hint="eastAsia"/>
                <w:szCs w:val="21"/>
              </w:rPr>
              <w:t>）</w:t>
            </w:r>
            <w:r w:rsidRPr="009C06DC">
              <w:rPr>
                <w:rFonts w:asciiTheme="minorEastAsia" w:hAnsiTheme="minorEastAsia"/>
                <w:szCs w:val="21"/>
              </w:rPr>
              <w:t>紧急模式</w:t>
            </w:r>
          </w:p>
          <w:p w14:paraId="5F8FBBC5"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3</w:t>
            </w:r>
            <w:r w:rsidRPr="009C06DC">
              <w:rPr>
                <w:rFonts w:asciiTheme="minorEastAsia" w:hAnsiTheme="minorEastAsia" w:hint="eastAsia"/>
                <w:szCs w:val="21"/>
              </w:rPr>
              <w:t>）</w:t>
            </w:r>
            <w:r w:rsidRPr="009C06DC">
              <w:rPr>
                <w:rFonts w:asciiTheme="minorEastAsia" w:hAnsiTheme="minorEastAsia"/>
                <w:szCs w:val="21"/>
              </w:rPr>
              <w:t>维修模式</w:t>
            </w:r>
          </w:p>
          <w:p w14:paraId="28234AE3"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w:t>
            </w:r>
            <w:r w:rsidRPr="009C06DC">
              <w:rPr>
                <w:rFonts w:asciiTheme="minorEastAsia" w:hAnsiTheme="minorEastAsia"/>
                <w:szCs w:val="21"/>
              </w:rPr>
              <w:t>4</w:t>
            </w:r>
            <w:r w:rsidRPr="009C06DC">
              <w:rPr>
                <w:rFonts w:asciiTheme="minorEastAsia" w:hAnsiTheme="minorEastAsia" w:hint="eastAsia"/>
                <w:szCs w:val="21"/>
              </w:rPr>
              <w:t>）</w:t>
            </w:r>
            <w:r w:rsidRPr="009C06DC">
              <w:rPr>
                <w:rFonts w:asciiTheme="minorEastAsia" w:hAnsiTheme="minorEastAsia"/>
                <w:szCs w:val="21"/>
              </w:rPr>
              <w:t>降级模式</w:t>
            </w:r>
          </w:p>
          <w:p w14:paraId="6CFCA387"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三、</w:t>
            </w:r>
            <w:r w:rsidRPr="009C06DC">
              <w:rPr>
                <w:rFonts w:asciiTheme="minorEastAsia" w:hAnsiTheme="minorEastAsia"/>
                <w:szCs w:val="21"/>
              </w:rPr>
              <w:t>自动检票机检修作业仿真培训系统</w:t>
            </w:r>
          </w:p>
          <w:p w14:paraId="331A73AC"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1.总体要求</w:t>
            </w:r>
          </w:p>
          <w:p w14:paraId="18D44A41"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具备“教学和考试”两种教学模式，能实现交互式、主动式、过关式的模拟演练过程。所有教学演练培训内容都在完全的三维立体车站场景中完成，设置有三维</w:t>
            </w:r>
            <w:r w:rsidRPr="009C06DC">
              <w:rPr>
                <w:rFonts w:asciiTheme="minorEastAsia" w:hAnsiTheme="minorEastAsia" w:cs="宋体" w:hint="eastAsia"/>
                <w:kern w:val="0"/>
                <w:szCs w:val="21"/>
              </w:rPr>
              <w:lastRenderedPageBreak/>
              <w:t>立体检票机设备供学员开展各类检修作业，检票机外观、显示面板、指示灯、内部结构等与真实设备相同。检修作业分为日常巡检和定期检修两大</w:t>
            </w:r>
            <w:proofErr w:type="gramStart"/>
            <w:r w:rsidRPr="009C06DC">
              <w:rPr>
                <w:rFonts w:asciiTheme="minorEastAsia" w:hAnsiTheme="minorEastAsia" w:cs="宋体" w:hint="eastAsia"/>
                <w:kern w:val="0"/>
                <w:szCs w:val="21"/>
              </w:rPr>
              <w:t>版块</w:t>
            </w:r>
            <w:proofErr w:type="gramEnd"/>
            <w:r w:rsidRPr="009C06DC">
              <w:rPr>
                <w:rFonts w:asciiTheme="minorEastAsia" w:hAnsiTheme="minorEastAsia" w:cs="宋体" w:hint="eastAsia"/>
                <w:kern w:val="0"/>
                <w:szCs w:val="21"/>
              </w:rPr>
              <w:t>。教师通过教学模式教授相关的检修内容、操作步骤和工具使用，学员可以以第一人称在车站场景里进行完全交互式的练习自动检票机的检修作业过程。系统会根据用时、操作步骤以及工具使用等多角度进行打分考试会根据用时、操作步骤以及工具使用等多角度进行打分。</w:t>
            </w:r>
          </w:p>
          <w:p w14:paraId="23315F01"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2. 日常巡检</w:t>
            </w:r>
          </w:p>
          <w:p w14:paraId="38167677"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1）自动检票机外观</w:t>
            </w:r>
            <w:proofErr w:type="gramStart"/>
            <w:r w:rsidRPr="009C06DC">
              <w:rPr>
                <w:rFonts w:asciiTheme="minorEastAsia" w:hAnsiTheme="minorEastAsia" w:cs="宋体"/>
                <w:kern w:val="0"/>
                <w:szCs w:val="21"/>
              </w:rPr>
              <w:t>巡</w:t>
            </w:r>
            <w:proofErr w:type="gramEnd"/>
          </w:p>
          <w:p w14:paraId="50CB898C"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检票机外观无破损，门体、警示灯、端盖、显示屏、方向指示器及其他外部可视部件无缺失或破损，安装稳定可靠、功能正常；</w:t>
            </w:r>
          </w:p>
          <w:p w14:paraId="2B68A34A"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检票机外部金属无漏电、打火、异常发热等情况；</w:t>
            </w:r>
          </w:p>
          <w:p w14:paraId="684D2925"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设备周围无跑、冒、滴、漏水情况。</w:t>
            </w:r>
          </w:p>
          <w:p w14:paraId="7330536B"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2）自动检票机单程票回收单元</w:t>
            </w:r>
          </w:p>
          <w:p w14:paraId="1FFD2E0D"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单程票回收单元投票口电磁铁动作正常、回收通道通畅、车票读写等软硬件功能正常。</w:t>
            </w:r>
          </w:p>
          <w:p w14:paraId="4EDC7E11"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3）自动检票机读写器</w:t>
            </w:r>
          </w:p>
          <w:p w14:paraId="7BDD27BE"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读写器（含天线）功能正常，版本正确，识别无超时、错误。</w:t>
            </w:r>
          </w:p>
          <w:p w14:paraId="6E4A8E7E"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4）自动</w:t>
            </w:r>
            <w:proofErr w:type="gramStart"/>
            <w:r w:rsidRPr="009C06DC">
              <w:rPr>
                <w:rFonts w:asciiTheme="minorEastAsia" w:hAnsiTheme="minorEastAsia" w:cs="宋体"/>
                <w:kern w:val="0"/>
                <w:szCs w:val="21"/>
              </w:rPr>
              <w:t>检票机扇门</w:t>
            </w:r>
            <w:proofErr w:type="gramEnd"/>
            <w:r w:rsidRPr="009C06DC">
              <w:rPr>
                <w:rFonts w:asciiTheme="minorEastAsia" w:hAnsiTheme="minorEastAsia" w:cs="宋体"/>
                <w:kern w:val="0"/>
                <w:szCs w:val="21"/>
              </w:rPr>
              <w:t>单元</w:t>
            </w:r>
          </w:p>
          <w:p w14:paraId="3D497C52"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扇门单元软硬件功能正常，无剐蹭、异响，门扇无破损。</w:t>
            </w:r>
          </w:p>
          <w:p w14:paraId="47333C11"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5）自动检票机软件</w:t>
            </w:r>
          </w:p>
          <w:p w14:paraId="13942FB2"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系统故障检查，无故障记录；</w:t>
            </w:r>
          </w:p>
          <w:p w14:paraId="36F67923"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软件版本正确；</w:t>
            </w:r>
          </w:p>
          <w:p w14:paraId="2891F368"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检票机网络连接正常，系统时间与</w:t>
            </w:r>
            <w:r w:rsidRPr="009C06DC">
              <w:rPr>
                <w:rFonts w:asciiTheme="minorEastAsia" w:hAnsiTheme="minorEastAsia" w:cs="宋体"/>
                <w:kern w:val="0"/>
                <w:szCs w:val="21"/>
              </w:rPr>
              <w:t>ACC时钟偏差在允许范围内。</w:t>
            </w:r>
          </w:p>
          <w:p w14:paraId="02339F66"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3.定期检修</w:t>
            </w:r>
          </w:p>
          <w:p w14:paraId="1176AB87"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1）自动检票机内部清洁</w:t>
            </w:r>
          </w:p>
          <w:p w14:paraId="109F189D"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使用清洁工具（干的无棉绒布）对检票机内部电源模块、工控机、显示屏、键盘、扇门单元、回收单元、票箱、指示灯、传感器、进出站读写器等所有模块外表面和可视部位进行清洁，做到干净无尘；</w:t>
            </w:r>
          </w:p>
          <w:p w14:paraId="427FFCDA"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自动检票机内部线缆，连接可靠、无松动，模块及固定支架安装紧固、无松动、无锈蚀、无螺丝螺母等固定件缺失。</w:t>
            </w:r>
          </w:p>
          <w:p w14:paraId="43140B6A"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lastRenderedPageBreak/>
              <w:t>（</w:t>
            </w:r>
            <w:r w:rsidRPr="009C06DC">
              <w:rPr>
                <w:rFonts w:asciiTheme="minorEastAsia" w:hAnsiTheme="minorEastAsia" w:cs="宋体"/>
                <w:kern w:val="0"/>
                <w:szCs w:val="21"/>
              </w:rPr>
              <w:t>2）自动</w:t>
            </w:r>
            <w:proofErr w:type="gramStart"/>
            <w:r w:rsidRPr="009C06DC">
              <w:rPr>
                <w:rFonts w:asciiTheme="minorEastAsia" w:hAnsiTheme="minorEastAsia" w:cs="宋体"/>
                <w:kern w:val="0"/>
                <w:szCs w:val="21"/>
              </w:rPr>
              <w:t>检票机扇门</w:t>
            </w:r>
            <w:proofErr w:type="gramEnd"/>
            <w:r w:rsidRPr="009C06DC">
              <w:rPr>
                <w:rFonts w:asciiTheme="minorEastAsia" w:hAnsiTheme="minorEastAsia" w:cs="宋体"/>
                <w:kern w:val="0"/>
                <w:szCs w:val="21"/>
              </w:rPr>
              <w:t>单元调整维护</w:t>
            </w:r>
          </w:p>
          <w:p w14:paraId="7306C1A3"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门扇紧固良好、位置正确，无剐蹭、晃动、行程异常等情况；</w:t>
            </w:r>
          </w:p>
          <w:p w14:paraId="653F8C23"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电机、齿轮箱、凸轮、传动杆等部件的固定和传动情况良好，无错位、行程异常、损坏等情况。</w:t>
            </w:r>
          </w:p>
          <w:p w14:paraId="51F019B8"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扇门单元线缆无松动，功能正常。</w:t>
            </w:r>
          </w:p>
          <w:p w14:paraId="03177D1E"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3）自动检票机回收单元调整维护</w:t>
            </w:r>
          </w:p>
          <w:p w14:paraId="37279023"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使用清洁工具（干的棉布、软毛刷和气吹等）对回收单元内部，包括所有可简单开启部位，如传输通道、电磁阀、传感器等进行清洁，做到干净无尘；</w:t>
            </w:r>
          </w:p>
          <w:p w14:paraId="03D156F4"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单程票回收单元线缆无松动，退票、回收等各项功能正常。</w:t>
            </w:r>
          </w:p>
          <w:p w14:paraId="110176A8"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4）自动检票机电源及UPS清洁维护</w:t>
            </w:r>
          </w:p>
          <w:p w14:paraId="0031BE5D"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使用清洁工具（干的棉布、软毛刷和气吹等）对</w:t>
            </w:r>
            <w:r w:rsidRPr="009C06DC">
              <w:rPr>
                <w:rFonts w:asciiTheme="minorEastAsia" w:hAnsiTheme="minorEastAsia" w:cs="宋体"/>
                <w:kern w:val="0"/>
                <w:szCs w:val="21"/>
              </w:rPr>
              <w:t>UPS和电源模块内部清洁，做到干净无尘；</w:t>
            </w:r>
          </w:p>
          <w:p w14:paraId="0F609329"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UPS、蓄电池充放电电压指标正常，带负载时间满足系统要求；</w:t>
            </w:r>
          </w:p>
          <w:p w14:paraId="06FA472B"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UPS、蓄电池、电源模块线缆无松动，接线端子（含蓄电池电极）表面无锈蚀、腐蚀、碳化等情况，模块无异常发热、起鼓、漏液、异味等情况，电源输出稳定，保险型号正确且完好，漏电保护器功能正常。</w:t>
            </w:r>
          </w:p>
          <w:p w14:paraId="4A88F21A"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5）自动检票机主控单元深度清洁维护</w:t>
            </w:r>
          </w:p>
          <w:p w14:paraId="02BCA54C"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对主控单元进行深度拆解，使用清洁工具（干的棉布、软毛刷和气吹等）进行清洁，做到干净无尘，经测试主控单元功能正常。</w:t>
            </w:r>
          </w:p>
          <w:p w14:paraId="1A1E1619"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6）自动检票机显示屏清洁维护</w:t>
            </w:r>
          </w:p>
          <w:p w14:paraId="0F428D7C"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使用清洁工具（屏幕清洁剂、棉布、软毛刷和气吹等）对乘客显示屏和维修键盘表面进行清洁，做到干净无尘；</w:t>
            </w:r>
          </w:p>
          <w:p w14:paraId="073A94B5"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乘客显示屏显示无偏色，显示信息正确；</w:t>
            </w:r>
          </w:p>
          <w:p w14:paraId="6D67A23E"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维修键盘功能正常，按键无失效。</w:t>
            </w:r>
          </w:p>
          <w:p w14:paraId="3BC81118"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4.作业工具和器材的教学</w:t>
            </w:r>
          </w:p>
          <w:p w14:paraId="0544A734"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在上述检修项目的检修过程中表现出棉布、软毛刷、气吹、屏幕清洁剂等工具的用处和使用方法。</w:t>
            </w:r>
          </w:p>
          <w:p w14:paraId="35CF356E"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cs="宋体" w:hint="eastAsia"/>
                <w:kern w:val="0"/>
                <w:szCs w:val="21"/>
              </w:rPr>
              <w:t>四、</w:t>
            </w:r>
            <w:r w:rsidRPr="009C06DC">
              <w:rPr>
                <w:rFonts w:asciiTheme="minorEastAsia" w:hAnsiTheme="minorEastAsia"/>
                <w:szCs w:val="21"/>
              </w:rPr>
              <w:t>自动检票机拆除和更换仿真培训系统</w:t>
            </w:r>
          </w:p>
          <w:p w14:paraId="694197FF"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szCs w:val="21"/>
              </w:rPr>
              <w:t>1. 总体要求</w:t>
            </w:r>
          </w:p>
          <w:p w14:paraId="14710614"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szCs w:val="21"/>
              </w:rPr>
              <w:t>具备“练习和考试”两种教学模式，能实现交互式、主动式、过关式的模拟演练过程。要求所有演练培训内容都在地铁车站的虚拟三维场景中完成，设置有检票</w:t>
            </w:r>
            <w:r w:rsidRPr="009C06DC">
              <w:rPr>
                <w:rFonts w:asciiTheme="minorEastAsia" w:hAnsiTheme="minorEastAsia"/>
                <w:szCs w:val="21"/>
              </w:rPr>
              <w:lastRenderedPageBreak/>
              <w:t>机供学员开展各类模块拆除和更换作业，检票机外观、显示面板、指示灯、内部模块结构等与真实设备相同，每项拆除和更换作业都分为多个操作步骤，系统每一步都有详细的文字、配音和高亮闪烁的操作提示，学员可以通过练习模式自主掌握模块拆除和更换的操作。</w:t>
            </w:r>
          </w:p>
          <w:p w14:paraId="4F02EB15"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szCs w:val="21"/>
              </w:rPr>
              <w:t>考试会根据用时、操作步骤以及工具使用等多角度进行打分。</w:t>
            </w:r>
          </w:p>
          <w:p w14:paraId="3E0158D9"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szCs w:val="21"/>
              </w:rPr>
              <w:t>2.系统包含的模块有</w:t>
            </w:r>
            <w:r w:rsidRPr="009C06DC">
              <w:rPr>
                <w:rFonts w:asciiTheme="minorEastAsia" w:eastAsiaTheme="minorEastAsia" w:hAnsiTheme="minorEastAsia" w:hint="eastAsia"/>
                <w:szCs w:val="21"/>
              </w:rPr>
              <w:t>：</w:t>
            </w:r>
          </w:p>
          <w:p w14:paraId="54BA5CF7"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szCs w:val="21"/>
              </w:rPr>
              <w:t>（1）电源模块拆除和更换</w:t>
            </w:r>
          </w:p>
          <w:p w14:paraId="0C8D4B4C"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szCs w:val="21"/>
              </w:rPr>
              <w:t>（2）ECU模块拆除和更换</w:t>
            </w:r>
          </w:p>
          <w:p w14:paraId="238E54BD"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szCs w:val="21"/>
              </w:rPr>
              <w:t>（3）扇门控制板拆除和更换</w:t>
            </w:r>
          </w:p>
          <w:p w14:paraId="26559DFE"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szCs w:val="21"/>
              </w:rPr>
              <w:t>（4）单程票控制板拆除和更换</w:t>
            </w:r>
          </w:p>
          <w:p w14:paraId="3D9AF01E"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szCs w:val="21"/>
              </w:rPr>
              <w:t>（5）乘客显示屏拆除和更换</w:t>
            </w:r>
          </w:p>
          <w:p w14:paraId="7BFA7660"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szCs w:val="21"/>
              </w:rPr>
              <w:t>（6）读写器拆除和更换</w:t>
            </w:r>
          </w:p>
          <w:p w14:paraId="529C4C04"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szCs w:val="21"/>
              </w:rPr>
              <w:t>（7）方向指示灯板拆除和更换</w:t>
            </w:r>
          </w:p>
          <w:p w14:paraId="511D1B21"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szCs w:val="21"/>
              </w:rPr>
              <w:t>（8）通道控制板拆除和更换</w:t>
            </w:r>
          </w:p>
          <w:p w14:paraId="64A6AD7C"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szCs w:val="21"/>
              </w:rPr>
              <w:t>3. 作业工具和器材的教学</w:t>
            </w:r>
          </w:p>
          <w:p w14:paraId="695A487C"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szCs w:val="21"/>
              </w:rPr>
              <w:t>在上述拆除和更换项目的作业过程中表现出各类螺丝刀、钥匙等工具和器材的用处和使用方法。</w:t>
            </w:r>
          </w:p>
          <w:p w14:paraId="479BA01A"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五、</w:t>
            </w:r>
            <w:r w:rsidRPr="009C06DC">
              <w:rPr>
                <w:rFonts w:asciiTheme="minorEastAsia" w:hAnsiTheme="minorEastAsia"/>
                <w:szCs w:val="21"/>
              </w:rPr>
              <w:t>自动检票机故障处理仿真培训系统</w:t>
            </w:r>
          </w:p>
          <w:p w14:paraId="3859E43B"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szCs w:val="21"/>
              </w:rPr>
              <w:t>1. 总体要求</w:t>
            </w:r>
          </w:p>
          <w:p w14:paraId="6B957CA7"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szCs w:val="21"/>
              </w:rPr>
              <w:t>具备“教学和考试”两种教学模式，能实现交互式、主动式、过关式的模拟演练过程。要求所有教学演练内容都在地铁车站的虚拟三维场景中完成，设置有检票机设备供学员开展各项作业，检票机外观、显示面板、指示灯、内部结构等与真实设备相同。</w:t>
            </w:r>
          </w:p>
          <w:p w14:paraId="60DC0EF9"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szCs w:val="21"/>
              </w:rPr>
              <w:t>教师通过教学模式教授相关的故障处理流程和工具使用方法。</w:t>
            </w:r>
          </w:p>
          <w:p w14:paraId="75374D7B"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szCs w:val="21"/>
              </w:rPr>
              <w:t>在考试模式下造成故障的原因会随机出现，需要考生自行判断和处理。学员在考试模式下可以以第一人称在车站场景里进行完全交互式的练习自动检票机故障处理过程。系统会根据用时、操作步骤以及工具使用等多角度进行打分。</w:t>
            </w:r>
          </w:p>
          <w:p w14:paraId="65A45E85"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szCs w:val="21"/>
              </w:rPr>
              <w:t>2. 自动检票机的故障类型包括：</w:t>
            </w:r>
          </w:p>
          <w:p w14:paraId="6DCAF173"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szCs w:val="21"/>
              </w:rPr>
              <w:t>（1）通道传感器故障</w:t>
            </w:r>
          </w:p>
          <w:p w14:paraId="1D9DC084"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szCs w:val="21"/>
              </w:rPr>
              <w:t>（2）乘客显示屏黑屏</w:t>
            </w:r>
          </w:p>
          <w:p w14:paraId="47EF459E"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szCs w:val="21"/>
              </w:rPr>
              <w:t>（3）乘客显示屏颜色不正常</w:t>
            </w:r>
          </w:p>
          <w:p w14:paraId="414EAB0B"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szCs w:val="21"/>
              </w:rPr>
              <w:t>（4）主控单元无法启动</w:t>
            </w:r>
          </w:p>
          <w:p w14:paraId="0204AD60"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szCs w:val="21"/>
              </w:rPr>
              <w:lastRenderedPageBreak/>
              <w:t>（5）PCM板故障</w:t>
            </w:r>
          </w:p>
          <w:p w14:paraId="087BF054"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szCs w:val="21"/>
              </w:rPr>
              <w:t>（6）读写器故障</w:t>
            </w:r>
          </w:p>
          <w:p w14:paraId="15BF7FB1"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szCs w:val="21"/>
              </w:rPr>
              <w:t>（7）单程票回收模块故障</w:t>
            </w:r>
          </w:p>
          <w:p w14:paraId="6E92641C"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以乘客显示屏黑屏故障为例，处理过程如下：</w:t>
            </w:r>
          </w:p>
          <w:p w14:paraId="01176752"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1）使用2号钥匙打开维修门</w:t>
            </w:r>
          </w:p>
          <w:p w14:paraId="79E36843"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2）打开闸机盖板</w:t>
            </w:r>
          </w:p>
          <w:p w14:paraId="2423CA61"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3）重新插拔或更换电源线、信号线</w:t>
            </w:r>
          </w:p>
          <w:p w14:paraId="0C17A9CF"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4）如果显示屏恢复正常，放下盖板，关闭维修门</w:t>
            </w:r>
          </w:p>
          <w:p w14:paraId="02DA1104"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5）如果显示屏仍然黑屏，用万用表检查供电是否正常</w:t>
            </w:r>
          </w:p>
          <w:p w14:paraId="02CB7D61"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6）如果供电正常，需更换显示屏</w:t>
            </w:r>
          </w:p>
          <w:p w14:paraId="5395AB2F"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1）按主控单元上的开关，关闭ECU系统</w:t>
            </w:r>
          </w:p>
          <w:p w14:paraId="2FD51CB6"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2）依次关闭扇门控制空开，电源模块和UPS</w:t>
            </w:r>
          </w:p>
          <w:p w14:paraId="1DBB40DF"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3）拔掉乘客显示器的电源线和其他连接线</w:t>
            </w:r>
          </w:p>
          <w:p w14:paraId="33B45AD1"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4）用十字螺丝刀拧松乘客显示器的固定螺丝</w:t>
            </w:r>
          </w:p>
          <w:p w14:paraId="290CD96C"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5）取下乘客显示器，更换新的乘客显示器</w:t>
            </w:r>
          </w:p>
          <w:p w14:paraId="6CFDC160"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6）用十字螺丝刀拧紧乘客显示器的固定螺丝</w:t>
            </w:r>
          </w:p>
          <w:p w14:paraId="5DF0621B"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7）安装各连接线和电源线</w:t>
            </w:r>
          </w:p>
          <w:p w14:paraId="69F084BE"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8）打开UPS、</w:t>
            </w:r>
            <w:proofErr w:type="gramStart"/>
            <w:r w:rsidRPr="009C06DC">
              <w:rPr>
                <w:rFonts w:asciiTheme="minorEastAsia" w:hAnsiTheme="minorEastAsia" w:cs="宋体"/>
                <w:kern w:val="0"/>
                <w:szCs w:val="21"/>
              </w:rPr>
              <w:t>电源和扇门</w:t>
            </w:r>
            <w:proofErr w:type="gramEnd"/>
            <w:r w:rsidRPr="009C06DC">
              <w:rPr>
                <w:rFonts w:asciiTheme="minorEastAsia" w:hAnsiTheme="minorEastAsia" w:cs="宋体"/>
                <w:kern w:val="0"/>
                <w:szCs w:val="21"/>
              </w:rPr>
              <w:t>控制空开，打开ECU，系统自动启动，显示屏恢复正常</w:t>
            </w:r>
          </w:p>
          <w:p w14:paraId="4B214C2F"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9）关闭维修门，收回钥匙</w:t>
            </w:r>
          </w:p>
          <w:p w14:paraId="577474C6"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7）如果供电不正常，则用万用表检查电源模块是否输出正常</w:t>
            </w:r>
          </w:p>
          <w:p w14:paraId="29B0B7A2"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1）若电源模块输出电压正常，则更换电源线</w:t>
            </w:r>
          </w:p>
          <w:p w14:paraId="7B81844F"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2）若电源模块输出电压不正常，则更换电源模块</w:t>
            </w:r>
          </w:p>
          <w:p w14:paraId="32BDCF53"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3. 作业工具和器材的教学</w:t>
            </w:r>
          </w:p>
          <w:p w14:paraId="36C76A1C"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在上述拆除和更换项目的作业过程中表现出各类螺丝刀、钥匙等工具和器材的用处和使用方法。</w:t>
            </w:r>
          </w:p>
          <w:p w14:paraId="1B3E8E8A"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六、</w:t>
            </w:r>
            <w:r w:rsidRPr="009C06DC">
              <w:rPr>
                <w:rFonts w:asciiTheme="minorEastAsia" w:hAnsiTheme="minorEastAsia"/>
                <w:szCs w:val="21"/>
              </w:rPr>
              <w:t>自动售票机结构认知仿真培训系统</w:t>
            </w:r>
          </w:p>
          <w:p w14:paraId="49EEF9DB"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1. 总体要求</w:t>
            </w:r>
          </w:p>
          <w:p w14:paraId="6FF42976"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模拟</w:t>
            </w:r>
            <w:proofErr w:type="gramStart"/>
            <w:r w:rsidRPr="009C06DC">
              <w:rPr>
                <w:rFonts w:asciiTheme="minorEastAsia" w:hAnsiTheme="minorEastAsia" w:hint="eastAsia"/>
                <w:szCs w:val="21"/>
              </w:rPr>
              <w:t>典型</w:t>
            </w:r>
            <w:r w:rsidRPr="009C06DC">
              <w:rPr>
                <w:rFonts w:asciiTheme="minorEastAsia" w:hAnsiTheme="minorEastAsia"/>
                <w:szCs w:val="21"/>
              </w:rPr>
              <w:t>地铁</w:t>
            </w:r>
            <w:proofErr w:type="gramEnd"/>
            <w:r w:rsidRPr="009C06DC">
              <w:rPr>
                <w:rFonts w:asciiTheme="minorEastAsia" w:hAnsiTheme="minorEastAsia"/>
                <w:kern w:val="0"/>
                <w:szCs w:val="21"/>
                <w:lang w:val="zh-CN"/>
              </w:rPr>
              <w:t>售票机外形和操作面板显示等工作状态，模拟售票机内部各部分零部件的组成结构，可以拆解组装，有每个零部件的详细技术规格教学，有售票机内部电气结构和电气原理的讲解，有售票机内部ECU模块各硬件接口功能教学。</w:t>
            </w:r>
          </w:p>
          <w:p w14:paraId="04E78B15"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2. 设备概述</w:t>
            </w:r>
          </w:p>
          <w:p w14:paraId="41CF57CE"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采用三维动画展现，包含售票机设备的基本功能、安装位置、设备规格等知识的概述。</w:t>
            </w:r>
          </w:p>
          <w:p w14:paraId="4A6855FF"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3. 模块组成及技术规格教学</w:t>
            </w:r>
          </w:p>
          <w:p w14:paraId="1FB80183"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lastRenderedPageBreak/>
              <w:t>在三维立体场景中，对售票机进行结构分解和组装，分解为以下14项主要设备模块，每个设备模块都可以单独进行功能讲解教学，每个设备模块都可以实现自由旋转、缩放和平移操作，可以从各种角度观察了解设备模块的外观,可以半透明显示或独立显示，并配有文字说明讲解。</w:t>
            </w:r>
          </w:p>
          <w:p w14:paraId="711ECB50"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1</w:t>
            </w: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主控单元（ECU）</w:t>
            </w:r>
          </w:p>
          <w:p w14:paraId="456ABC44"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2</w:t>
            </w: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单程票处理模块</w:t>
            </w:r>
          </w:p>
          <w:p w14:paraId="2AC54E74"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3</w:t>
            </w: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硬币处理模块</w:t>
            </w:r>
          </w:p>
          <w:p w14:paraId="6E5F7222"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4</w:t>
            </w: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纸币处理模块</w:t>
            </w:r>
          </w:p>
          <w:p w14:paraId="5EAA72D1"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5</w:t>
            </w: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维修面板</w:t>
            </w:r>
          </w:p>
          <w:p w14:paraId="4C03AE7E"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6</w:t>
            </w: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电源模块</w:t>
            </w:r>
          </w:p>
          <w:p w14:paraId="4449E733"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7</w:t>
            </w: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功放模块</w:t>
            </w:r>
          </w:p>
          <w:p w14:paraId="623757AE"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8</w:t>
            </w: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I/O控制板</w:t>
            </w:r>
          </w:p>
          <w:p w14:paraId="002BAB58"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9</w:t>
            </w: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维护打印机</w:t>
            </w:r>
          </w:p>
          <w:p w14:paraId="26590F7C"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10</w:t>
            </w: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乘客打印机</w:t>
            </w:r>
          </w:p>
          <w:p w14:paraId="41B3CA96"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11</w:t>
            </w: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乘客触摸显示器</w:t>
            </w:r>
          </w:p>
          <w:p w14:paraId="296FA9BF"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12</w:t>
            </w: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储值模块</w:t>
            </w:r>
          </w:p>
          <w:p w14:paraId="3BCFC247"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13</w:t>
            </w: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UPS</w:t>
            </w:r>
          </w:p>
          <w:p w14:paraId="2C5CF8FB"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14</w:t>
            </w: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乘客显示器</w:t>
            </w:r>
          </w:p>
          <w:p w14:paraId="05C89133"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4.电气结构和电气原理教学</w:t>
            </w:r>
          </w:p>
          <w:p w14:paraId="7A770719"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使用二维动画和三维动画结合的形式讲解售票机的各部分设备模块电气结构组成，展示售票机内部电流走向。</w:t>
            </w:r>
          </w:p>
          <w:p w14:paraId="4358456A"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5. 硬件接口教学</w:t>
            </w:r>
          </w:p>
          <w:p w14:paraId="2C6BCCC0"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使用三维动画的形式讲解售票机ECU模块上各硬件接口，主要包括以下内容：</w:t>
            </w:r>
          </w:p>
          <w:p w14:paraId="3E9AA20A"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1</w:t>
            </w: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单程票发售模块</w:t>
            </w:r>
          </w:p>
          <w:p w14:paraId="4D472DA0"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2</w:t>
            </w: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乘客凭条打印机</w:t>
            </w:r>
          </w:p>
          <w:p w14:paraId="3EAE44B7"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3</w:t>
            </w: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运营状态显示器</w:t>
            </w:r>
          </w:p>
          <w:p w14:paraId="3E8F0868"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4</w:t>
            </w: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UPS</w:t>
            </w:r>
          </w:p>
          <w:p w14:paraId="10425527"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5</w:t>
            </w: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I/O扩展模块</w:t>
            </w:r>
          </w:p>
          <w:p w14:paraId="5BC964B3"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6</w:t>
            </w: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储值票处理模块</w:t>
            </w:r>
          </w:p>
          <w:p w14:paraId="58291552"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7</w:t>
            </w: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储值票读写器</w:t>
            </w:r>
          </w:p>
          <w:p w14:paraId="3B23D304"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8</w:t>
            </w: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乘客触摸显示屏</w:t>
            </w:r>
          </w:p>
          <w:p w14:paraId="68630D54" w14:textId="77777777" w:rsidR="00F20505" w:rsidRPr="009C06DC" w:rsidRDefault="00F20505" w:rsidP="00F05CE4">
            <w:pPr>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9</w:t>
            </w: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维修面板</w:t>
            </w:r>
          </w:p>
          <w:p w14:paraId="3B03374B"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kern w:val="0"/>
                <w:szCs w:val="21"/>
                <w:lang w:val="zh-CN"/>
              </w:rPr>
              <w:t>七、</w:t>
            </w:r>
            <w:r w:rsidRPr="009C06DC">
              <w:rPr>
                <w:rFonts w:asciiTheme="minorEastAsia" w:hAnsiTheme="minorEastAsia"/>
                <w:szCs w:val="21"/>
              </w:rPr>
              <w:t>自动售票机功能操作仿真培训系统</w:t>
            </w:r>
          </w:p>
          <w:p w14:paraId="056D01AE" w14:textId="77777777" w:rsidR="00F20505" w:rsidRPr="009C06DC" w:rsidRDefault="00F20505" w:rsidP="00F05CE4">
            <w:pPr>
              <w:autoSpaceDE w:val="0"/>
              <w:autoSpaceDN w:val="0"/>
              <w:snapToGrid w:val="0"/>
              <w:spacing w:line="300" w:lineRule="auto"/>
              <w:contextualSpacing/>
              <w:jc w:val="left"/>
              <w:rPr>
                <w:rFonts w:asciiTheme="minorEastAsia" w:hAnsiTheme="minorEastAsia"/>
                <w:szCs w:val="21"/>
              </w:rPr>
            </w:pPr>
            <w:r w:rsidRPr="009C06DC">
              <w:rPr>
                <w:rFonts w:asciiTheme="minorEastAsia" w:hAnsiTheme="minorEastAsia"/>
                <w:szCs w:val="21"/>
              </w:rPr>
              <w:t>1.总体要求</w:t>
            </w:r>
          </w:p>
          <w:p w14:paraId="41E623FD" w14:textId="77777777" w:rsidR="00F20505" w:rsidRPr="009C06DC" w:rsidRDefault="00F20505" w:rsidP="00F05CE4">
            <w:pPr>
              <w:autoSpaceDE w:val="0"/>
              <w:autoSpaceDN w:val="0"/>
              <w:snapToGrid w:val="0"/>
              <w:spacing w:line="300" w:lineRule="auto"/>
              <w:contextualSpacing/>
              <w:jc w:val="left"/>
              <w:rPr>
                <w:rFonts w:asciiTheme="minorEastAsia" w:hAnsiTheme="minorEastAsia"/>
                <w:szCs w:val="21"/>
                <w:lang w:val="zh-CN"/>
              </w:rPr>
            </w:pPr>
            <w:r w:rsidRPr="009C06DC">
              <w:rPr>
                <w:rFonts w:asciiTheme="minorEastAsia" w:hAnsiTheme="minorEastAsia"/>
                <w:szCs w:val="21"/>
                <w:lang w:val="zh-CN"/>
              </w:rPr>
              <w:t>该</w:t>
            </w:r>
            <w:r w:rsidRPr="009C06DC">
              <w:rPr>
                <w:rFonts w:asciiTheme="minorEastAsia" w:hAnsiTheme="minorEastAsia"/>
                <w:szCs w:val="21"/>
              </w:rPr>
              <w:t>系统</w:t>
            </w:r>
            <w:r w:rsidRPr="009C06DC">
              <w:rPr>
                <w:rFonts w:asciiTheme="minorEastAsia" w:hAnsiTheme="minorEastAsia"/>
                <w:szCs w:val="21"/>
                <w:lang w:val="zh-CN"/>
              </w:rPr>
              <w:t>具备“练习和考试”两种模式，能实现交互式、</w:t>
            </w:r>
            <w:r w:rsidRPr="009C06DC">
              <w:rPr>
                <w:rFonts w:asciiTheme="minorEastAsia" w:hAnsiTheme="minorEastAsia"/>
                <w:szCs w:val="21"/>
                <w:lang w:val="zh-CN"/>
              </w:rPr>
              <w:lastRenderedPageBreak/>
              <w:t>主动式、过关式的模拟演练过程。</w:t>
            </w:r>
          </w:p>
          <w:p w14:paraId="34FF6818" w14:textId="77777777" w:rsidR="00F20505" w:rsidRPr="009C06DC" w:rsidRDefault="00F20505" w:rsidP="00F05CE4">
            <w:pPr>
              <w:autoSpaceDE w:val="0"/>
              <w:autoSpaceDN w:val="0"/>
              <w:snapToGrid w:val="0"/>
              <w:spacing w:line="300" w:lineRule="auto"/>
              <w:contextualSpacing/>
              <w:jc w:val="left"/>
              <w:rPr>
                <w:rFonts w:asciiTheme="minorEastAsia" w:hAnsiTheme="minorEastAsia"/>
                <w:szCs w:val="21"/>
                <w:lang w:val="zh-CN"/>
              </w:rPr>
            </w:pPr>
            <w:r w:rsidRPr="009C06DC">
              <w:rPr>
                <w:rFonts w:asciiTheme="minorEastAsia" w:hAnsiTheme="minorEastAsia"/>
                <w:szCs w:val="21"/>
                <w:lang w:val="zh-CN"/>
              </w:rPr>
              <w:t>每项功能都分为多个操作步骤，系统每一步都有详细的文字、配音和高亮闪烁的操作提示，学员可以根据操作完全交互式的练习，并进行考核。</w:t>
            </w:r>
          </w:p>
          <w:p w14:paraId="454929A0" w14:textId="77777777" w:rsidR="00F20505" w:rsidRPr="009C06DC" w:rsidRDefault="00F20505" w:rsidP="00F05CE4">
            <w:pPr>
              <w:autoSpaceDE w:val="0"/>
              <w:autoSpaceDN w:val="0"/>
              <w:snapToGrid w:val="0"/>
              <w:spacing w:line="300" w:lineRule="auto"/>
              <w:contextualSpacing/>
              <w:jc w:val="left"/>
              <w:rPr>
                <w:rFonts w:asciiTheme="minorEastAsia" w:hAnsiTheme="minorEastAsia"/>
                <w:szCs w:val="21"/>
                <w:lang w:val="zh-CN"/>
              </w:rPr>
            </w:pPr>
            <w:r w:rsidRPr="009C06DC">
              <w:rPr>
                <w:rFonts w:asciiTheme="minorEastAsia" w:hAnsiTheme="minorEastAsia"/>
                <w:szCs w:val="21"/>
                <w:lang w:val="zh-CN"/>
              </w:rPr>
              <w:t>学员在考试模式下可以以第一人称在车站场景里进行完全交互式的进行自动售机的功能操作。系统会根据用时、操作步骤以及工具使用等多角度进行打分。</w:t>
            </w:r>
          </w:p>
          <w:p w14:paraId="22CEAEDA" w14:textId="77777777" w:rsidR="00F20505" w:rsidRPr="009C06DC" w:rsidRDefault="00F20505" w:rsidP="00F05CE4">
            <w:pPr>
              <w:autoSpaceDE w:val="0"/>
              <w:autoSpaceDN w:val="0"/>
              <w:snapToGrid w:val="0"/>
              <w:spacing w:line="300" w:lineRule="auto"/>
              <w:contextualSpacing/>
              <w:jc w:val="left"/>
              <w:rPr>
                <w:rFonts w:asciiTheme="minorEastAsia" w:hAnsiTheme="minorEastAsia"/>
                <w:szCs w:val="21"/>
                <w:lang w:val="zh-CN"/>
              </w:rPr>
            </w:pPr>
            <w:r w:rsidRPr="009C06DC">
              <w:rPr>
                <w:rFonts w:asciiTheme="minorEastAsia" w:hAnsiTheme="minorEastAsia" w:hint="eastAsia"/>
                <w:szCs w:val="21"/>
              </w:rPr>
              <w:t>2.系统包含的模块</w:t>
            </w:r>
            <w:r w:rsidRPr="009C06DC">
              <w:rPr>
                <w:rFonts w:asciiTheme="minorEastAsia" w:hAnsiTheme="minorEastAsia"/>
                <w:szCs w:val="21"/>
                <w:lang w:val="zh-CN"/>
              </w:rPr>
              <w:t>有以下7项：</w:t>
            </w:r>
          </w:p>
          <w:p w14:paraId="6E169EDC" w14:textId="77777777" w:rsidR="00F20505" w:rsidRPr="009C06DC" w:rsidRDefault="00F20505" w:rsidP="00F05CE4">
            <w:pPr>
              <w:autoSpaceDE w:val="0"/>
              <w:autoSpaceDN w:val="0"/>
              <w:snapToGrid w:val="0"/>
              <w:spacing w:line="300" w:lineRule="auto"/>
              <w:contextualSpacing/>
              <w:jc w:val="left"/>
              <w:rPr>
                <w:rFonts w:asciiTheme="minorEastAsia" w:hAnsiTheme="minorEastAsia"/>
                <w:szCs w:val="21"/>
                <w:lang w:val="zh-CN"/>
              </w:rPr>
            </w:pPr>
            <w:r w:rsidRPr="009C06DC">
              <w:rPr>
                <w:rFonts w:asciiTheme="minorEastAsia" w:hAnsiTheme="minorEastAsia" w:hint="eastAsia"/>
                <w:szCs w:val="21"/>
                <w:lang w:val="zh-CN"/>
              </w:rPr>
              <w:t>（</w:t>
            </w:r>
            <w:r w:rsidRPr="009C06DC">
              <w:rPr>
                <w:rFonts w:asciiTheme="minorEastAsia" w:hAnsiTheme="minorEastAsia"/>
                <w:szCs w:val="21"/>
                <w:lang w:val="zh-CN"/>
              </w:rPr>
              <w:t>1</w:t>
            </w:r>
            <w:r w:rsidRPr="009C06DC">
              <w:rPr>
                <w:rFonts w:asciiTheme="minorEastAsia" w:hAnsiTheme="minorEastAsia" w:hint="eastAsia"/>
                <w:szCs w:val="21"/>
                <w:lang w:val="zh-CN"/>
              </w:rPr>
              <w:t>）</w:t>
            </w:r>
            <w:r w:rsidRPr="009C06DC">
              <w:rPr>
                <w:rFonts w:asciiTheme="minorEastAsia" w:hAnsiTheme="minorEastAsia"/>
                <w:szCs w:val="21"/>
                <w:lang w:val="zh-CN"/>
              </w:rPr>
              <w:t>开机步骤</w:t>
            </w:r>
          </w:p>
          <w:p w14:paraId="74D94A91" w14:textId="77777777" w:rsidR="00F20505" w:rsidRPr="009C06DC" w:rsidRDefault="00F20505" w:rsidP="00F05CE4">
            <w:pPr>
              <w:autoSpaceDE w:val="0"/>
              <w:autoSpaceDN w:val="0"/>
              <w:snapToGrid w:val="0"/>
              <w:spacing w:line="300" w:lineRule="auto"/>
              <w:contextualSpacing/>
              <w:jc w:val="left"/>
              <w:rPr>
                <w:rFonts w:asciiTheme="minorEastAsia" w:hAnsiTheme="minorEastAsia"/>
                <w:szCs w:val="21"/>
                <w:lang w:val="zh-CN"/>
              </w:rPr>
            </w:pPr>
            <w:r w:rsidRPr="009C06DC">
              <w:rPr>
                <w:rFonts w:asciiTheme="minorEastAsia" w:hAnsiTheme="minorEastAsia" w:hint="eastAsia"/>
                <w:szCs w:val="21"/>
                <w:lang w:val="zh-CN"/>
              </w:rPr>
              <w:t>（</w:t>
            </w:r>
            <w:r w:rsidRPr="009C06DC">
              <w:rPr>
                <w:rFonts w:asciiTheme="minorEastAsia" w:hAnsiTheme="minorEastAsia"/>
                <w:szCs w:val="21"/>
                <w:lang w:val="zh-CN"/>
              </w:rPr>
              <w:t>2</w:t>
            </w:r>
            <w:r w:rsidRPr="009C06DC">
              <w:rPr>
                <w:rFonts w:asciiTheme="minorEastAsia" w:hAnsiTheme="minorEastAsia" w:hint="eastAsia"/>
                <w:szCs w:val="21"/>
                <w:lang w:val="zh-CN"/>
              </w:rPr>
              <w:t>）</w:t>
            </w:r>
            <w:r w:rsidRPr="009C06DC">
              <w:rPr>
                <w:rFonts w:asciiTheme="minorEastAsia" w:hAnsiTheme="minorEastAsia"/>
                <w:szCs w:val="21"/>
                <w:lang w:val="zh-CN"/>
              </w:rPr>
              <w:t>关机步骤</w:t>
            </w:r>
          </w:p>
          <w:p w14:paraId="4F0E8533" w14:textId="77777777" w:rsidR="00F20505" w:rsidRPr="009C06DC" w:rsidRDefault="00F20505" w:rsidP="00F05CE4">
            <w:pPr>
              <w:autoSpaceDE w:val="0"/>
              <w:autoSpaceDN w:val="0"/>
              <w:snapToGrid w:val="0"/>
              <w:spacing w:line="300" w:lineRule="auto"/>
              <w:contextualSpacing/>
              <w:jc w:val="left"/>
              <w:rPr>
                <w:rFonts w:asciiTheme="minorEastAsia" w:hAnsiTheme="minorEastAsia"/>
                <w:szCs w:val="21"/>
                <w:lang w:val="zh-CN"/>
              </w:rPr>
            </w:pPr>
            <w:r w:rsidRPr="009C06DC">
              <w:rPr>
                <w:rFonts w:asciiTheme="minorEastAsia" w:hAnsiTheme="minorEastAsia" w:hint="eastAsia"/>
                <w:szCs w:val="21"/>
                <w:lang w:val="zh-CN"/>
              </w:rPr>
              <w:t>（</w:t>
            </w:r>
            <w:r w:rsidRPr="009C06DC">
              <w:rPr>
                <w:rFonts w:asciiTheme="minorEastAsia" w:hAnsiTheme="minorEastAsia"/>
                <w:szCs w:val="21"/>
                <w:lang w:val="zh-CN"/>
              </w:rPr>
              <w:t>3</w:t>
            </w:r>
            <w:r w:rsidRPr="009C06DC">
              <w:rPr>
                <w:rFonts w:asciiTheme="minorEastAsia" w:hAnsiTheme="minorEastAsia" w:hint="eastAsia"/>
                <w:szCs w:val="21"/>
                <w:lang w:val="zh-CN"/>
              </w:rPr>
              <w:t>）</w:t>
            </w:r>
            <w:r w:rsidRPr="009C06DC">
              <w:rPr>
                <w:rFonts w:asciiTheme="minorEastAsia" w:hAnsiTheme="minorEastAsia"/>
                <w:szCs w:val="21"/>
                <w:lang w:val="zh-CN"/>
              </w:rPr>
              <w:t>正常购票步骤</w:t>
            </w:r>
          </w:p>
          <w:p w14:paraId="7B18DE59" w14:textId="77777777" w:rsidR="00F20505" w:rsidRPr="009C06DC" w:rsidRDefault="00F20505" w:rsidP="00F05CE4">
            <w:pPr>
              <w:autoSpaceDE w:val="0"/>
              <w:autoSpaceDN w:val="0"/>
              <w:snapToGrid w:val="0"/>
              <w:spacing w:line="300" w:lineRule="auto"/>
              <w:contextualSpacing/>
              <w:jc w:val="left"/>
              <w:rPr>
                <w:rFonts w:asciiTheme="minorEastAsia" w:hAnsiTheme="minorEastAsia"/>
                <w:szCs w:val="21"/>
                <w:lang w:val="zh-CN"/>
              </w:rPr>
            </w:pPr>
            <w:r w:rsidRPr="009C06DC">
              <w:rPr>
                <w:rFonts w:asciiTheme="minorEastAsia" w:hAnsiTheme="minorEastAsia" w:hint="eastAsia"/>
                <w:szCs w:val="21"/>
                <w:lang w:val="zh-CN"/>
              </w:rPr>
              <w:t>（</w:t>
            </w:r>
            <w:r w:rsidRPr="009C06DC">
              <w:rPr>
                <w:rFonts w:asciiTheme="minorEastAsia" w:hAnsiTheme="minorEastAsia"/>
                <w:szCs w:val="21"/>
                <w:lang w:val="zh-CN"/>
              </w:rPr>
              <w:t>4</w:t>
            </w:r>
            <w:r w:rsidRPr="009C06DC">
              <w:rPr>
                <w:rFonts w:asciiTheme="minorEastAsia" w:hAnsiTheme="minorEastAsia" w:hint="eastAsia"/>
                <w:szCs w:val="21"/>
                <w:lang w:val="zh-CN"/>
              </w:rPr>
              <w:t>）</w:t>
            </w:r>
            <w:r w:rsidRPr="009C06DC">
              <w:rPr>
                <w:rFonts w:asciiTheme="minorEastAsia" w:hAnsiTheme="minorEastAsia"/>
                <w:szCs w:val="21"/>
                <w:lang w:val="zh-CN"/>
              </w:rPr>
              <w:t>单程票补充操作</w:t>
            </w:r>
          </w:p>
          <w:p w14:paraId="041700F6" w14:textId="77777777" w:rsidR="00F20505" w:rsidRPr="009C06DC" w:rsidRDefault="00F20505" w:rsidP="00F05CE4">
            <w:pPr>
              <w:autoSpaceDE w:val="0"/>
              <w:autoSpaceDN w:val="0"/>
              <w:snapToGrid w:val="0"/>
              <w:spacing w:line="300" w:lineRule="auto"/>
              <w:contextualSpacing/>
              <w:jc w:val="left"/>
              <w:rPr>
                <w:rFonts w:asciiTheme="minorEastAsia" w:hAnsiTheme="minorEastAsia"/>
                <w:szCs w:val="21"/>
                <w:lang w:val="zh-CN"/>
              </w:rPr>
            </w:pPr>
            <w:r w:rsidRPr="009C06DC">
              <w:rPr>
                <w:rFonts w:asciiTheme="minorEastAsia" w:hAnsiTheme="minorEastAsia" w:hint="eastAsia"/>
                <w:szCs w:val="21"/>
                <w:lang w:val="zh-CN"/>
              </w:rPr>
              <w:t>（</w:t>
            </w:r>
            <w:r w:rsidRPr="009C06DC">
              <w:rPr>
                <w:rFonts w:asciiTheme="minorEastAsia" w:hAnsiTheme="minorEastAsia"/>
                <w:szCs w:val="21"/>
                <w:lang w:val="zh-CN"/>
              </w:rPr>
              <w:t>5</w:t>
            </w:r>
            <w:r w:rsidRPr="009C06DC">
              <w:rPr>
                <w:rFonts w:asciiTheme="minorEastAsia" w:hAnsiTheme="minorEastAsia" w:hint="eastAsia"/>
                <w:szCs w:val="21"/>
                <w:lang w:val="zh-CN"/>
              </w:rPr>
              <w:t>）</w:t>
            </w:r>
            <w:r w:rsidRPr="009C06DC">
              <w:rPr>
                <w:rFonts w:asciiTheme="minorEastAsia" w:hAnsiTheme="minorEastAsia"/>
                <w:szCs w:val="21"/>
                <w:lang w:val="zh-CN"/>
              </w:rPr>
              <w:t>单程票回收操作</w:t>
            </w:r>
          </w:p>
          <w:p w14:paraId="018C7DF7" w14:textId="77777777" w:rsidR="00F20505" w:rsidRPr="009C06DC" w:rsidRDefault="00F20505" w:rsidP="00F05CE4">
            <w:pPr>
              <w:autoSpaceDE w:val="0"/>
              <w:autoSpaceDN w:val="0"/>
              <w:snapToGrid w:val="0"/>
              <w:spacing w:line="300" w:lineRule="auto"/>
              <w:contextualSpacing/>
              <w:jc w:val="left"/>
              <w:rPr>
                <w:rFonts w:asciiTheme="minorEastAsia" w:hAnsiTheme="minorEastAsia"/>
                <w:szCs w:val="21"/>
                <w:lang w:val="zh-CN"/>
              </w:rPr>
            </w:pPr>
            <w:r w:rsidRPr="009C06DC">
              <w:rPr>
                <w:rFonts w:asciiTheme="minorEastAsia" w:hAnsiTheme="minorEastAsia" w:hint="eastAsia"/>
                <w:szCs w:val="21"/>
                <w:lang w:val="zh-CN"/>
              </w:rPr>
              <w:t>（</w:t>
            </w:r>
            <w:r w:rsidRPr="009C06DC">
              <w:rPr>
                <w:rFonts w:asciiTheme="minorEastAsia" w:hAnsiTheme="minorEastAsia"/>
                <w:szCs w:val="21"/>
                <w:lang w:val="zh-CN"/>
              </w:rPr>
              <w:t>6</w:t>
            </w:r>
            <w:r w:rsidRPr="009C06DC">
              <w:rPr>
                <w:rFonts w:asciiTheme="minorEastAsia" w:hAnsiTheme="minorEastAsia" w:hint="eastAsia"/>
                <w:szCs w:val="21"/>
                <w:lang w:val="zh-CN"/>
              </w:rPr>
              <w:t>）</w:t>
            </w:r>
            <w:r w:rsidRPr="009C06DC">
              <w:rPr>
                <w:rFonts w:asciiTheme="minorEastAsia" w:hAnsiTheme="minorEastAsia"/>
                <w:szCs w:val="21"/>
                <w:lang w:val="zh-CN"/>
              </w:rPr>
              <w:t>废票箱的废票操作</w:t>
            </w:r>
          </w:p>
          <w:p w14:paraId="05C920BC" w14:textId="77777777" w:rsidR="00F20505" w:rsidRPr="009C06DC" w:rsidRDefault="00F20505" w:rsidP="00F05CE4">
            <w:pPr>
              <w:snapToGrid w:val="0"/>
              <w:spacing w:line="300" w:lineRule="auto"/>
              <w:contextualSpacing/>
              <w:jc w:val="left"/>
              <w:rPr>
                <w:rFonts w:asciiTheme="minorEastAsia" w:hAnsiTheme="minorEastAsia"/>
                <w:szCs w:val="21"/>
                <w:lang w:val="zh-CN"/>
              </w:rPr>
            </w:pPr>
            <w:r w:rsidRPr="009C06DC">
              <w:rPr>
                <w:rFonts w:asciiTheme="minorEastAsia" w:hAnsiTheme="minorEastAsia" w:hint="eastAsia"/>
                <w:szCs w:val="21"/>
                <w:lang w:val="zh-CN"/>
              </w:rPr>
              <w:t>（</w:t>
            </w:r>
            <w:r w:rsidRPr="009C06DC">
              <w:rPr>
                <w:rFonts w:asciiTheme="minorEastAsia" w:hAnsiTheme="minorEastAsia"/>
                <w:szCs w:val="21"/>
                <w:lang w:val="zh-CN"/>
              </w:rPr>
              <w:t>7</w:t>
            </w:r>
            <w:r w:rsidRPr="009C06DC">
              <w:rPr>
                <w:rFonts w:asciiTheme="minorEastAsia" w:hAnsiTheme="minorEastAsia" w:hint="eastAsia"/>
                <w:szCs w:val="21"/>
                <w:lang w:val="zh-CN"/>
              </w:rPr>
              <w:t>）</w:t>
            </w:r>
            <w:r w:rsidRPr="009C06DC">
              <w:rPr>
                <w:rFonts w:asciiTheme="minorEastAsia" w:hAnsiTheme="minorEastAsia"/>
                <w:szCs w:val="21"/>
                <w:lang w:val="zh-CN"/>
              </w:rPr>
              <w:t>硬币补充操作</w:t>
            </w:r>
          </w:p>
          <w:p w14:paraId="0FF98206"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hint="eastAsia"/>
                <w:szCs w:val="21"/>
              </w:rPr>
              <w:t>八、</w:t>
            </w:r>
            <w:r w:rsidRPr="009C06DC">
              <w:rPr>
                <w:rFonts w:asciiTheme="minorEastAsia" w:hAnsiTheme="minorEastAsia"/>
                <w:szCs w:val="21"/>
              </w:rPr>
              <w:t>自动售票机检修作业仿真培训系统</w:t>
            </w:r>
          </w:p>
          <w:p w14:paraId="71FDE837"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1.总体要求</w:t>
            </w:r>
          </w:p>
          <w:p w14:paraId="34C28438"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具备“教学和考试”两种教学模式，能实现交互式、主动式、过关式的模拟演练过程。所有教学演练培训内容都在地铁车站的虚拟三维场景中完成，设置有售票机设备供学员开展各类检修作业，售票</w:t>
            </w:r>
            <w:proofErr w:type="gramStart"/>
            <w:r w:rsidRPr="009C06DC">
              <w:rPr>
                <w:rFonts w:asciiTheme="minorEastAsia" w:hAnsiTheme="minorEastAsia"/>
                <w:kern w:val="0"/>
                <w:szCs w:val="21"/>
                <w:lang w:val="zh-CN"/>
              </w:rPr>
              <w:t>票</w:t>
            </w:r>
            <w:proofErr w:type="gramEnd"/>
            <w:r w:rsidRPr="009C06DC">
              <w:rPr>
                <w:rFonts w:asciiTheme="minorEastAsia" w:hAnsiTheme="minorEastAsia"/>
                <w:kern w:val="0"/>
                <w:szCs w:val="21"/>
                <w:lang w:val="zh-CN"/>
              </w:rPr>
              <w:t>机外观、显示屏内容、指示灯以及内部结构等与真实设备相同。</w:t>
            </w:r>
          </w:p>
          <w:p w14:paraId="25571629"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检修作业分为日常巡检和定期检修两大</w:t>
            </w:r>
            <w:proofErr w:type="gramStart"/>
            <w:r w:rsidRPr="009C06DC">
              <w:rPr>
                <w:rFonts w:asciiTheme="minorEastAsia" w:hAnsiTheme="minorEastAsia"/>
                <w:kern w:val="0"/>
                <w:szCs w:val="21"/>
                <w:lang w:val="zh-CN"/>
              </w:rPr>
              <w:t>版块</w:t>
            </w:r>
            <w:proofErr w:type="gramEnd"/>
            <w:r w:rsidRPr="009C06DC">
              <w:rPr>
                <w:rFonts w:asciiTheme="minorEastAsia" w:hAnsiTheme="minorEastAsia"/>
                <w:kern w:val="0"/>
                <w:szCs w:val="21"/>
                <w:lang w:val="zh-CN"/>
              </w:rPr>
              <w:t>。教师通过教学模式教授相关的检修内容、操作步骤和工具使用。</w:t>
            </w:r>
          </w:p>
          <w:p w14:paraId="18F9F71E" w14:textId="77777777" w:rsidR="00F20505" w:rsidRPr="009C06DC" w:rsidRDefault="00F20505" w:rsidP="00F05CE4">
            <w:pPr>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学员在考试模式下可以以第一人称在车站场景里进行完全交互式的进行自动售机检修作业。系统会根据用时、操作步骤、故障判断以及工具使用等多角度进行打分。</w:t>
            </w:r>
          </w:p>
          <w:p w14:paraId="4889F3AB"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2. 日常</w:t>
            </w:r>
            <w:r w:rsidRPr="009C06DC">
              <w:rPr>
                <w:rFonts w:asciiTheme="minorEastAsia" w:hAnsiTheme="minorEastAsia" w:hint="eastAsia"/>
                <w:kern w:val="0"/>
                <w:szCs w:val="21"/>
              </w:rPr>
              <w:t>巡检</w:t>
            </w:r>
          </w:p>
          <w:p w14:paraId="6F55C2AE"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hint="eastAsia"/>
                <w:kern w:val="0"/>
                <w:szCs w:val="21"/>
              </w:rPr>
              <w:t>1）</w:t>
            </w:r>
            <w:r w:rsidRPr="009C06DC">
              <w:rPr>
                <w:rFonts w:asciiTheme="minorEastAsia" w:hAnsiTheme="minorEastAsia"/>
                <w:kern w:val="0"/>
                <w:szCs w:val="21"/>
                <w:lang w:val="zh-CN"/>
              </w:rPr>
              <w:t>自动售票机外观</w:t>
            </w:r>
          </w:p>
          <w:p w14:paraId="481A8C10"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售票机外观无破损，门体及其他外部可视部件无缺失或破损、安装稳定可靠、功能正常；</w:t>
            </w:r>
          </w:p>
          <w:p w14:paraId="3D7C2F95"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售票机外部金属部位无漏电、打火、异常发热等情况，</w:t>
            </w:r>
          </w:p>
          <w:p w14:paraId="603A44F0"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设备周围无跑、冒、滴、漏水情况。</w:t>
            </w:r>
          </w:p>
          <w:p w14:paraId="367394EA"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hint="eastAsia"/>
                <w:kern w:val="0"/>
                <w:szCs w:val="21"/>
              </w:rPr>
              <w:t>2）</w:t>
            </w:r>
            <w:r w:rsidRPr="009C06DC">
              <w:rPr>
                <w:rFonts w:asciiTheme="minorEastAsia" w:hAnsiTheme="minorEastAsia"/>
                <w:kern w:val="0"/>
                <w:szCs w:val="21"/>
                <w:lang w:val="zh-CN"/>
              </w:rPr>
              <w:t>自动售票机乘客显示屏</w:t>
            </w:r>
          </w:p>
          <w:p w14:paraId="0B2493CD"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乘客显示屏外观无破损，表面无污渍，屏幕安装稳定可靠；</w:t>
            </w:r>
          </w:p>
          <w:p w14:paraId="1546DB32"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lastRenderedPageBreak/>
              <w:t>显示屏显示色彩正常，无偏色，显示信息准确无误；</w:t>
            </w:r>
          </w:p>
          <w:p w14:paraId="5A53B7B9"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显示屏触摸功能正常，无失效、偏移等情况；</w:t>
            </w:r>
          </w:p>
          <w:p w14:paraId="58BC14A3"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hint="eastAsia"/>
                <w:kern w:val="0"/>
                <w:szCs w:val="21"/>
              </w:rPr>
              <w:t>3）</w:t>
            </w:r>
            <w:r w:rsidRPr="009C06DC">
              <w:rPr>
                <w:rFonts w:asciiTheme="minorEastAsia" w:hAnsiTheme="minorEastAsia"/>
                <w:kern w:val="0"/>
                <w:szCs w:val="21"/>
                <w:lang w:val="zh-CN"/>
              </w:rPr>
              <w:t>自动售票机硬币单元</w:t>
            </w:r>
          </w:p>
          <w:p w14:paraId="4270A8A7"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硬币投币口能正常打开，硬币单元识别、暂存、</w:t>
            </w:r>
            <w:proofErr w:type="gramStart"/>
            <w:r w:rsidRPr="009C06DC">
              <w:rPr>
                <w:rFonts w:asciiTheme="minorEastAsia" w:hAnsiTheme="minorEastAsia"/>
                <w:kern w:val="0"/>
                <w:szCs w:val="21"/>
                <w:lang w:val="zh-CN"/>
              </w:rPr>
              <w:t>原币退还</w:t>
            </w:r>
            <w:proofErr w:type="gramEnd"/>
            <w:r w:rsidRPr="009C06DC">
              <w:rPr>
                <w:rFonts w:asciiTheme="minorEastAsia" w:hAnsiTheme="minorEastAsia"/>
                <w:kern w:val="0"/>
                <w:szCs w:val="21"/>
                <w:lang w:val="zh-CN"/>
              </w:rPr>
              <w:t>等软硬件功能正常。</w:t>
            </w:r>
          </w:p>
          <w:p w14:paraId="7702D6AC"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hint="eastAsia"/>
                <w:kern w:val="0"/>
                <w:szCs w:val="21"/>
              </w:rPr>
              <w:t>4）</w:t>
            </w:r>
            <w:r w:rsidRPr="009C06DC">
              <w:rPr>
                <w:rFonts w:asciiTheme="minorEastAsia" w:hAnsiTheme="minorEastAsia"/>
                <w:kern w:val="0"/>
                <w:szCs w:val="21"/>
                <w:lang w:val="zh-CN"/>
              </w:rPr>
              <w:t>自动售票机纸币单元</w:t>
            </w:r>
          </w:p>
          <w:p w14:paraId="42F273AE"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纸币单元接收、识别、暂存、</w:t>
            </w:r>
            <w:proofErr w:type="gramStart"/>
            <w:r w:rsidRPr="009C06DC">
              <w:rPr>
                <w:rFonts w:asciiTheme="minorEastAsia" w:hAnsiTheme="minorEastAsia"/>
                <w:kern w:val="0"/>
                <w:szCs w:val="21"/>
                <w:lang w:val="zh-CN"/>
              </w:rPr>
              <w:t>原币退还</w:t>
            </w:r>
            <w:proofErr w:type="gramEnd"/>
            <w:r w:rsidRPr="009C06DC">
              <w:rPr>
                <w:rFonts w:asciiTheme="minorEastAsia" w:hAnsiTheme="minorEastAsia"/>
                <w:kern w:val="0"/>
                <w:szCs w:val="21"/>
                <w:lang w:val="zh-CN"/>
              </w:rPr>
              <w:t>等软硬件功能正常。</w:t>
            </w:r>
          </w:p>
          <w:p w14:paraId="6A4CA2F7"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hint="eastAsia"/>
                <w:kern w:val="0"/>
                <w:szCs w:val="21"/>
              </w:rPr>
              <w:t>5）</w:t>
            </w:r>
            <w:r w:rsidRPr="009C06DC">
              <w:rPr>
                <w:rFonts w:asciiTheme="minorEastAsia" w:hAnsiTheme="minorEastAsia"/>
                <w:kern w:val="0"/>
                <w:szCs w:val="21"/>
                <w:lang w:val="zh-CN"/>
              </w:rPr>
              <w:t>自动售票机软件</w:t>
            </w:r>
          </w:p>
          <w:p w14:paraId="1914C5E2"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系统故障检查，无故障记录；</w:t>
            </w:r>
          </w:p>
          <w:p w14:paraId="4CF83502"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软件版本正确；</w:t>
            </w:r>
          </w:p>
          <w:p w14:paraId="6916799F"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售票机网络连接正常，系统时间与ACC时钟偏差在允许范围内。</w:t>
            </w:r>
          </w:p>
          <w:p w14:paraId="1E44B82F"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3.定期检修维护项目教学模拟演练培训内容：</w:t>
            </w:r>
          </w:p>
          <w:p w14:paraId="4D5A9A5F"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hint="eastAsia"/>
                <w:kern w:val="0"/>
                <w:szCs w:val="21"/>
              </w:rPr>
              <w:t>1）</w:t>
            </w:r>
            <w:r w:rsidRPr="009C06DC">
              <w:rPr>
                <w:rFonts w:asciiTheme="minorEastAsia" w:hAnsiTheme="minorEastAsia"/>
                <w:kern w:val="0"/>
                <w:szCs w:val="21"/>
                <w:lang w:val="zh-CN"/>
              </w:rPr>
              <w:t>自动售票机内部清洁维护</w:t>
            </w:r>
          </w:p>
          <w:p w14:paraId="27E10A4D"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使用清洁工具（无棉绒布）对售票机的外壳内部、电源模块、工控机、纸币模块、硬币模块、发行单元、打印机等模块外表面和可视部位进行清洁，做到干净无尘；</w:t>
            </w:r>
          </w:p>
          <w:p w14:paraId="7F54F300"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自动售票机内部线缆，连接可靠、无松动，模块及固定支架安装紧固、无松动、无锈蚀、无螺丝螺母等固定件缺失。</w:t>
            </w:r>
          </w:p>
          <w:p w14:paraId="78FB4EB1"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hint="eastAsia"/>
                <w:kern w:val="0"/>
                <w:szCs w:val="21"/>
              </w:rPr>
              <w:t>2）</w:t>
            </w:r>
            <w:r w:rsidRPr="009C06DC">
              <w:rPr>
                <w:rFonts w:asciiTheme="minorEastAsia" w:hAnsiTheme="minorEastAsia"/>
                <w:kern w:val="0"/>
                <w:szCs w:val="21"/>
                <w:lang w:val="zh-CN"/>
              </w:rPr>
              <w:t>自动售票机纸币单元清洁维护</w:t>
            </w:r>
          </w:p>
          <w:p w14:paraId="5C06DAB4"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使用清洁工具（干的棉布、软毛刷和气吹等）对纸币单元内部，包括所有可简单开启部位，如主传送皮带、识别部、</w:t>
            </w:r>
            <w:proofErr w:type="gramStart"/>
            <w:r w:rsidRPr="009C06DC">
              <w:rPr>
                <w:rFonts w:asciiTheme="minorEastAsia" w:hAnsiTheme="minorEastAsia"/>
                <w:kern w:val="0"/>
                <w:szCs w:val="21"/>
                <w:lang w:val="zh-CN"/>
              </w:rPr>
              <w:t>入钞通道</w:t>
            </w:r>
            <w:proofErr w:type="gramEnd"/>
            <w:r w:rsidRPr="009C06DC">
              <w:rPr>
                <w:rFonts w:asciiTheme="minorEastAsia" w:hAnsiTheme="minorEastAsia"/>
                <w:kern w:val="0"/>
                <w:szCs w:val="21"/>
                <w:lang w:val="zh-CN"/>
              </w:rPr>
              <w:t>、出钞通道、通讯触点和传感器等进行清洁，做到干净无尘；</w:t>
            </w:r>
          </w:p>
          <w:p w14:paraId="0E0115B8"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纸币单元线缆无松动，接收、暂存、循环、补币、找零、回收等各项功能正常。</w:t>
            </w:r>
          </w:p>
          <w:p w14:paraId="5AAADDA7"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hint="eastAsia"/>
                <w:kern w:val="0"/>
                <w:szCs w:val="21"/>
              </w:rPr>
              <w:t>3</w:t>
            </w:r>
            <w:r w:rsidRPr="009C06DC">
              <w:rPr>
                <w:rFonts w:asciiTheme="minorEastAsia" w:hAnsiTheme="minorEastAsia" w:hint="eastAsia"/>
                <w:kern w:val="0"/>
                <w:szCs w:val="21"/>
                <w:lang w:val="zh-CN"/>
              </w:rPr>
              <w:t>）</w:t>
            </w:r>
            <w:r w:rsidRPr="009C06DC">
              <w:rPr>
                <w:rFonts w:asciiTheme="minorEastAsia" w:hAnsiTheme="minorEastAsia"/>
                <w:kern w:val="0"/>
                <w:szCs w:val="21"/>
                <w:lang w:val="zh-CN"/>
              </w:rPr>
              <w:t>自动售票机硬币单元清洁维护</w:t>
            </w:r>
          </w:p>
          <w:p w14:paraId="68063724"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使用清洁工具（干的棉布、软毛刷和气吹等）对硬币单元内部，包括所有可简单开启部位，如控制板、识别部、传输通道、</w:t>
            </w:r>
            <w:proofErr w:type="gramStart"/>
            <w:r w:rsidRPr="009C06DC">
              <w:rPr>
                <w:rFonts w:asciiTheme="minorEastAsia" w:hAnsiTheme="minorEastAsia"/>
                <w:kern w:val="0"/>
                <w:szCs w:val="21"/>
                <w:lang w:val="zh-CN"/>
              </w:rPr>
              <w:t>补币模块</w:t>
            </w:r>
            <w:proofErr w:type="gramEnd"/>
            <w:r w:rsidRPr="009C06DC">
              <w:rPr>
                <w:rFonts w:asciiTheme="minorEastAsia" w:hAnsiTheme="minorEastAsia"/>
                <w:kern w:val="0"/>
                <w:szCs w:val="21"/>
                <w:lang w:val="zh-CN"/>
              </w:rPr>
              <w:t>、暂存部、找零箱、通讯触点和传感器等进行清洁，做到干净无尘；</w:t>
            </w:r>
          </w:p>
          <w:p w14:paraId="517E5A5C"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硬币单元线缆无松动，接收、暂存、循环、补币、找零、回收等各项功能正常。</w:t>
            </w:r>
          </w:p>
          <w:p w14:paraId="775D660B"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hint="eastAsia"/>
                <w:kern w:val="0"/>
                <w:szCs w:val="21"/>
              </w:rPr>
              <w:t>4）</w:t>
            </w:r>
            <w:r w:rsidRPr="009C06DC">
              <w:rPr>
                <w:rFonts w:asciiTheme="minorEastAsia" w:hAnsiTheme="minorEastAsia"/>
                <w:kern w:val="0"/>
                <w:szCs w:val="21"/>
                <w:lang w:val="zh-CN"/>
              </w:rPr>
              <w:t>自动售票机单程票发行单元清洁维护</w:t>
            </w:r>
          </w:p>
          <w:p w14:paraId="5520A00B"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使用清洁工具（干的棉布、软毛刷和气吹等）对单程票发行单元内部，包括所有可简单开启部位，如控制</w:t>
            </w:r>
            <w:r w:rsidRPr="009C06DC">
              <w:rPr>
                <w:rFonts w:asciiTheme="minorEastAsia" w:hAnsiTheme="minorEastAsia"/>
                <w:kern w:val="0"/>
                <w:szCs w:val="21"/>
                <w:lang w:val="zh-CN"/>
              </w:rPr>
              <w:lastRenderedPageBreak/>
              <w:t>板、传输通道、电磁阀、HOPPER、读写器、天线和传感器等进行清洁，做到干净无尘；</w:t>
            </w:r>
          </w:p>
          <w:p w14:paraId="5FA89D23"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单程票发行单元线缆无松动，发售、回收等各项功能正常。</w:t>
            </w:r>
          </w:p>
          <w:p w14:paraId="62A12B11"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hint="eastAsia"/>
                <w:kern w:val="0"/>
                <w:szCs w:val="21"/>
              </w:rPr>
              <w:t>5）</w:t>
            </w:r>
            <w:r w:rsidRPr="009C06DC">
              <w:rPr>
                <w:rFonts w:asciiTheme="minorEastAsia" w:hAnsiTheme="minorEastAsia"/>
                <w:kern w:val="0"/>
                <w:szCs w:val="21"/>
                <w:lang w:val="zh-CN"/>
              </w:rPr>
              <w:t>自动售票机电源及UPS清洁维护</w:t>
            </w:r>
          </w:p>
          <w:p w14:paraId="5BFE25D5"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使用清洁工具（干的棉布、软毛刷和气吹等）对UPS和电源模块内部清洁，做到干净无尘；</w:t>
            </w:r>
          </w:p>
          <w:p w14:paraId="3FFE437B"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UPS、蓄电池充放电电压指标正常，带负载时间满足系统要求；</w:t>
            </w:r>
          </w:p>
          <w:p w14:paraId="186F9D21"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UPS、蓄电池、电源模块线缆无松动，接线端子（含蓄电池电极）表面无锈蚀、腐蚀、碳化等情况，模块无异常发热、起鼓、漏液、异味等情况，电源输出稳定，保险型号正确且完好，漏电保护器功能正常。</w:t>
            </w:r>
          </w:p>
          <w:p w14:paraId="0CEBAD7E"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hint="eastAsia"/>
                <w:kern w:val="0"/>
                <w:szCs w:val="21"/>
              </w:rPr>
              <w:t>6）</w:t>
            </w:r>
            <w:r w:rsidRPr="009C06DC">
              <w:rPr>
                <w:rFonts w:asciiTheme="minorEastAsia" w:hAnsiTheme="minorEastAsia"/>
                <w:kern w:val="0"/>
                <w:szCs w:val="21"/>
                <w:lang w:val="zh-CN"/>
              </w:rPr>
              <w:t>自动售票机显示屏清洁维护</w:t>
            </w:r>
          </w:p>
          <w:p w14:paraId="486B7E95"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使用清洁工具（显示屏清洁剂和棉布等）对乘客显示屏进行清洁，表面干净无尘；</w:t>
            </w:r>
          </w:p>
          <w:p w14:paraId="5EE402BA"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显示屏显示正常，无偏色，触摸功能正常，无偏移。</w:t>
            </w:r>
          </w:p>
          <w:p w14:paraId="6C498949"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hint="eastAsia"/>
                <w:kern w:val="0"/>
                <w:szCs w:val="21"/>
              </w:rPr>
              <w:t>7）</w:t>
            </w:r>
            <w:r w:rsidRPr="009C06DC">
              <w:rPr>
                <w:rFonts w:asciiTheme="minorEastAsia" w:hAnsiTheme="minorEastAsia"/>
                <w:kern w:val="0"/>
                <w:szCs w:val="21"/>
                <w:lang w:val="zh-CN"/>
              </w:rPr>
              <w:t>自动售票机纸币模块深度清洁维护</w:t>
            </w:r>
          </w:p>
          <w:p w14:paraId="5C24AF0D"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纸币单元各模块深度拆解，使用清洁工具（干的棉布、软毛刷和气吹等）对零部件进行清洁，做到干净无尘；经测试纸币模块功能正常。</w:t>
            </w:r>
          </w:p>
          <w:p w14:paraId="065C778B"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lang w:val="zh-CN"/>
              </w:rPr>
              <w:t>（</w:t>
            </w:r>
            <w:r w:rsidRPr="009C06DC">
              <w:rPr>
                <w:rFonts w:asciiTheme="minorEastAsia" w:hAnsiTheme="minorEastAsia" w:hint="eastAsia"/>
                <w:kern w:val="0"/>
                <w:szCs w:val="21"/>
              </w:rPr>
              <w:t>8）</w:t>
            </w:r>
            <w:r w:rsidRPr="009C06DC">
              <w:rPr>
                <w:rFonts w:asciiTheme="minorEastAsia" w:hAnsiTheme="minorEastAsia"/>
                <w:kern w:val="0"/>
                <w:szCs w:val="21"/>
                <w:lang w:val="zh-CN"/>
              </w:rPr>
              <w:t>自动售票机主控单元模块深度清洁维护</w:t>
            </w:r>
          </w:p>
          <w:p w14:paraId="2462BF9A"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对主控单元进行深度拆解，使用清洁工具（干的棉布、软毛刷和气吹等）进行清洁，做到干净无尘；经测试主控单元功能正常。</w:t>
            </w:r>
          </w:p>
          <w:p w14:paraId="7B5D41F2"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4. 作业工具和器材的教学</w:t>
            </w:r>
          </w:p>
          <w:p w14:paraId="43B7DA4C" w14:textId="77777777" w:rsidR="00F20505" w:rsidRPr="009C06DC" w:rsidRDefault="00F20505" w:rsidP="00F05CE4">
            <w:pPr>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在上述检修项目的检修过程中表现出</w:t>
            </w:r>
            <w:r w:rsidRPr="009C06DC">
              <w:rPr>
                <w:rFonts w:asciiTheme="minorEastAsia" w:hAnsiTheme="minorEastAsia" w:hint="eastAsia"/>
                <w:kern w:val="0"/>
                <w:szCs w:val="21"/>
              </w:rPr>
              <w:t>棉布、</w:t>
            </w:r>
            <w:r w:rsidRPr="009C06DC">
              <w:rPr>
                <w:rFonts w:asciiTheme="minorEastAsia" w:hAnsiTheme="minorEastAsia"/>
                <w:kern w:val="0"/>
                <w:szCs w:val="21"/>
                <w:lang w:val="zh-CN"/>
              </w:rPr>
              <w:t>气吹、软毛刷、</w:t>
            </w:r>
            <w:r w:rsidRPr="009C06DC">
              <w:rPr>
                <w:rFonts w:asciiTheme="minorEastAsia" w:hAnsiTheme="minorEastAsia" w:hint="eastAsia"/>
                <w:kern w:val="0"/>
                <w:szCs w:val="21"/>
              </w:rPr>
              <w:t>屏幕清洁剂</w:t>
            </w:r>
            <w:r w:rsidRPr="009C06DC">
              <w:rPr>
                <w:rFonts w:asciiTheme="minorEastAsia" w:hAnsiTheme="minorEastAsia"/>
                <w:kern w:val="0"/>
                <w:szCs w:val="21"/>
                <w:lang w:val="zh-CN"/>
              </w:rPr>
              <w:t>等工具的用处和使用方法。</w:t>
            </w:r>
          </w:p>
          <w:p w14:paraId="7F3E7956"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cs="宋体" w:hint="eastAsia"/>
                <w:kern w:val="0"/>
                <w:szCs w:val="21"/>
              </w:rPr>
              <w:t>九、</w:t>
            </w:r>
            <w:r w:rsidRPr="009C06DC">
              <w:rPr>
                <w:rFonts w:asciiTheme="minorEastAsia" w:hAnsiTheme="minorEastAsia"/>
                <w:szCs w:val="21"/>
              </w:rPr>
              <w:t>自动售票机模块拆除和更换仿真培训系统</w:t>
            </w:r>
          </w:p>
          <w:p w14:paraId="1AC1CF61"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1. 总体要求</w:t>
            </w:r>
          </w:p>
          <w:p w14:paraId="183D8EE3"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rPr>
              <w:t>系统</w:t>
            </w:r>
            <w:r w:rsidRPr="009C06DC">
              <w:rPr>
                <w:rFonts w:asciiTheme="minorEastAsia" w:hAnsiTheme="minorEastAsia"/>
                <w:kern w:val="0"/>
                <w:szCs w:val="21"/>
                <w:lang w:val="zh-CN"/>
              </w:rPr>
              <w:t>具备“练习和考试”两种教学模式，能实现交互式、主动式、过关式的模拟演练过程。所有演练培训内容都在地铁车站的虚拟三维场景中完成，设置有售票机供学员开展各模块拆除和更换作业。售票机外观、显示屏内容、指示灯以及内部模块结构等与真实设备相同，每项拆除和更换作业都分为多个操作步骤，系统每一步都有详细的文字、配音和高亮闪烁的操作提示，学员可以通过练习模式自主掌握模块拆除和更换的操作。</w:t>
            </w:r>
          </w:p>
          <w:p w14:paraId="0C9F5B5B"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lastRenderedPageBreak/>
              <w:t>学员在考试模式下可以以第一人称在车站场景里进行完全交互式的练习自动售票机模块拆除和更换。系统会根据用时、操作步骤以及工具使用等多角度进行打分考试会根据用时、操作步骤以及工具使用等多角度进行打分。</w:t>
            </w:r>
          </w:p>
          <w:p w14:paraId="58807112"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szCs w:val="21"/>
              </w:rPr>
              <w:t>本系统应提供MR版本，可应用于MR混合现实教学中</w:t>
            </w:r>
            <w:r w:rsidRPr="009C06DC">
              <w:rPr>
                <w:rFonts w:asciiTheme="minorEastAsia" w:hAnsiTheme="minorEastAsia" w:hint="eastAsia"/>
                <w:szCs w:val="21"/>
              </w:rPr>
              <w:t>。同时提供</w:t>
            </w:r>
            <w:r w:rsidRPr="009C06DC">
              <w:rPr>
                <w:rFonts w:asciiTheme="minorEastAsia" w:hAnsiTheme="minorEastAsia"/>
                <w:szCs w:val="21"/>
              </w:rPr>
              <w:t>PC版本，安装点位数量不低于一个完整机房</w:t>
            </w:r>
            <w:r w:rsidRPr="009C06DC">
              <w:rPr>
                <w:rFonts w:asciiTheme="minorEastAsia" w:hAnsiTheme="minorEastAsia" w:hint="eastAsia"/>
                <w:szCs w:val="21"/>
              </w:rPr>
              <w:t>（不少于4</w:t>
            </w:r>
            <w:r w:rsidRPr="009C06DC">
              <w:rPr>
                <w:rFonts w:asciiTheme="minorEastAsia" w:hAnsiTheme="minorEastAsia"/>
                <w:szCs w:val="21"/>
              </w:rPr>
              <w:t>1</w:t>
            </w:r>
            <w:r w:rsidRPr="009C06DC">
              <w:rPr>
                <w:rFonts w:asciiTheme="minorEastAsia" w:hAnsiTheme="minorEastAsia" w:hint="eastAsia"/>
                <w:szCs w:val="21"/>
              </w:rPr>
              <w:t>点位）。</w:t>
            </w:r>
          </w:p>
          <w:p w14:paraId="527EB686" w14:textId="77777777" w:rsidR="00F20505" w:rsidRPr="009C06DC" w:rsidRDefault="00F20505" w:rsidP="00F05CE4">
            <w:pPr>
              <w:autoSpaceDE w:val="0"/>
              <w:autoSpaceDN w:val="0"/>
              <w:snapToGrid w:val="0"/>
              <w:spacing w:line="300" w:lineRule="auto"/>
              <w:contextualSpacing/>
              <w:jc w:val="left"/>
              <w:rPr>
                <w:rFonts w:asciiTheme="minorEastAsia" w:hAnsiTheme="minorEastAsia"/>
                <w:szCs w:val="21"/>
              </w:rPr>
            </w:pPr>
            <w:r w:rsidRPr="009C06DC">
              <w:rPr>
                <w:rFonts w:asciiTheme="minorEastAsia" w:hAnsiTheme="minorEastAsia"/>
                <w:kern w:val="0"/>
                <w:szCs w:val="21"/>
                <w:lang w:val="zh-CN"/>
              </w:rPr>
              <w:t xml:space="preserve">2. </w:t>
            </w:r>
            <w:r w:rsidRPr="009C06DC">
              <w:rPr>
                <w:rFonts w:asciiTheme="minorEastAsia" w:hAnsiTheme="minorEastAsia"/>
                <w:szCs w:val="21"/>
              </w:rPr>
              <w:t>系统包含的模块有</w:t>
            </w:r>
            <w:r w:rsidRPr="009C06DC">
              <w:rPr>
                <w:rFonts w:asciiTheme="minorEastAsia" w:hAnsiTheme="minorEastAsia" w:hint="eastAsia"/>
                <w:szCs w:val="21"/>
              </w:rPr>
              <w:t>：</w:t>
            </w:r>
          </w:p>
          <w:p w14:paraId="622D1D9A"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hint="eastAsia"/>
                <w:szCs w:val="21"/>
                <w:lang w:val="zh-CN"/>
              </w:rPr>
              <w:t>（</w:t>
            </w:r>
            <w:r w:rsidRPr="009C06DC">
              <w:rPr>
                <w:rFonts w:asciiTheme="minorEastAsia" w:eastAsiaTheme="minorEastAsia" w:hAnsiTheme="minorEastAsia" w:hint="eastAsia"/>
                <w:szCs w:val="21"/>
              </w:rPr>
              <w:t>1）电源模块拆除和更换</w:t>
            </w:r>
          </w:p>
          <w:p w14:paraId="77D57E80"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hint="eastAsia"/>
                <w:szCs w:val="21"/>
              </w:rPr>
              <w:t>（2）主控单元拆除和更换</w:t>
            </w:r>
          </w:p>
          <w:p w14:paraId="5462E15F"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hint="eastAsia"/>
                <w:szCs w:val="21"/>
              </w:rPr>
              <w:t>（3）I/O板拆除和更换</w:t>
            </w:r>
          </w:p>
          <w:p w14:paraId="706CD080"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hint="eastAsia"/>
                <w:szCs w:val="21"/>
              </w:rPr>
              <w:t>（4）乘客显示器拆除和更换</w:t>
            </w:r>
          </w:p>
          <w:p w14:paraId="1987BA49"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hint="eastAsia"/>
                <w:szCs w:val="21"/>
              </w:rPr>
              <w:t>（5）维修面板拆除和更换</w:t>
            </w:r>
          </w:p>
          <w:p w14:paraId="070238B2"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hint="eastAsia"/>
                <w:szCs w:val="21"/>
              </w:rPr>
              <w:t>（6）打印机拆除和更换</w:t>
            </w:r>
          </w:p>
          <w:p w14:paraId="7B45C4A6"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hint="eastAsia"/>
                <w:szCs w:val="21"/>
              </w:rPr>
              <w:t>（7）运营状态显示器拆除和更换</w:t>
            </w:r>
          </w:p>
          <w:p w14:paraId="3E961927"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hint="eastAsia"/>
                <w:szCs w:val="21"/>
              </w:rPr>
              <w:t>以电源模块拆除和更换为例，具体操作步骤包括：</w:t>
            </w:r>
          </w:p>
          <w:p w14:paraId="1F4FC8F5"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hint="eastAsia"/>
                <w:szCs w:val="21"/>
              </w:rPr>
              <w:t>（1）使用1号钥匙打开后维修门</w:t>
            </w:r>
          </w:p>
          <w:p w14:paraId="52DD2609"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hint="eastAsia"/>
                <w:szCs w:val="21"/>
              </w:rPr>
              <w:t>（2）退出ECU系统。在维修面板上选择“7.关机”，然后选择“1.关闭操作系统”，按Enter键确认。</w:t>
            </w:r>
          </w:p>
          <w:p w14:paraId="0909089B"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hint="eastAsia"/>
                <w:szCs w:val="21"/>
              </w:rPr>
              <w:t>（3）待系统完全关闭后，断开电源空开，关闭UPS</w:t>
            </w:r>
          </w:p>
          <w:p w14:paraId="3A9BD3E9"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hint="eastAsia"/>
                <w:szCs w:val="21"/>
              </w:rPr>
              <w:t>（4）使用十字螺丝刀拧</w:t>
            </w:r>
            <w:proofErr w:type="gramStart"/>
            <w:r w:rsidRPr="009C06DC">
              <w:rPr>
                <w:rFonts w:asciiTheme="minorEastAsia" w:eastAsiaTheme="minorEastAsia" w:hAnsiTheme="minorEastAsia" w:hint="eastAsia"/>
                <w:szCs w:val="21"/>
              </w:rPr>
              <w:t>掉固定</w:t>
            </w:r>
            <w:proofErr w:type="gramEnd"/>
            <w:r w:rsidRPr="009C06DC">
              <w:rPr>
                <w:rFonts w:asciiTheme="minorEastAsia" w:eastAsiaTheme="minorEastAsia" w:hAnsiTheme="minorEastAsia" w:hint="eastAsia"/>
                <w:szCs w:val="21"/>
              </w:rPr>
              <w:t>螺丝</w:t>
            </w:r>
          </w:p>
          <w:p w14:paraId="071D74EE"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hint="eastAsia"/>
                <w:szCs w:val="21"/>
              </w:rPr>
              <w:t>（5）上提拉出电源模块</w:t>
            </w:r>
          </w:p>
          <w:p w14:paraId="101B756D"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hint="eastAsia"/>
                <w:szCs w:val="21"/>
              </w:rPr>
              <w:t>（6）移除电源模块上的所有连接电缆线</w:t>
            </w:r>
          </w:p>
          <w:p w14:paraId="08749B76"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hint="eastAsia"/>
                <w:szCs w:val="21"/>
              </w:rPr>
              <w:t>（7）更换新的电源模块</w:t>
            </w:r>
          </w:p>
          <w:p w14:paraId="7C7CAE91"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hint="eastAsia"/>
                <w:szCs w:val="21"/>
              </w:rPr>
              <w:t>（8）重新连接各电缆线</w:t>
            </w:r>
          </w:p>
          <w:p w14:paraId="5641F36D"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hint="eastAsia"/>
                <w:szCs w:val="21"/>
              </w:rPr>
              <w:t>（9）将电源模块放置到对应位置，用螺丝刀拧紧固定螺丝</w:t>
            </w:r>
          </w:p>
          <w:p w14:paraId="3B247517"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hint="eastAsia"/>
                <w:szCs w:val="21"/>
              </w:rPr>
              <w:t>（10）打开UPS和电源空开，系统自动启动</w:t>
            </w:r>
          </w:p>
          <w:p w14:paraId="00ACBAB1" w14:textId="77777777" w:rsidR="00F20505" w:rsidRPr="009C06DC" w:rsidRDefault="00F20505" w:rsidP="00F05CE4">
            <w:pPr>
              <w:pStyle w:val="a8"/>
              <w:snapToGrid w:val="0"/>
              <w:spacing w:after="0" w:line="300" w:lineRule="auto"/>
              <w:contextualSpacing/>
              <w:rPr>
                <w:rFonts w:asciiTheme="minorEastAsia" w:eastAsiaTheme="minorEastAsia" w:hAnsiTheme="minorEastAsia"/>
                <w:szCs w:val="21"/>
              </w:rPr>
            </w:pPr>
            <w:r w:rsidRPr="009C06DC">
              <w:rPr>
                <w:rFonts w:asciiTheme="minorEastAsia" w:eastAsiaTheme="minorEastAsia" w:hAnsiTheme="minorEastAsia" w:hint="eastAsia"/>
                <w:szCs w:val="21"/>
              </w:rPr>
              <w:t>（11）关闭维修门，收回钥匙</w:t>
            </w:r>
          </w:p>
          <w:p w14:paraId="7D82C8C7" w14:textId="77777777" w:rsidR="00F20505" w:rsidRPr="009C06DC" w:rsidRDefault="00F20505" w:rsidP="00F05CE4">
            <w:pPr>
              <w:autoSpaceDE w:val="0"/>
              <w:autoSpaceDN w:val="0"/>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hint="eastAsia"/>
                <w:kern w:val="0"/>
                <w:szCs w:val="21"/>
              </w:rPr>
              <w:t>3</w:t>
            </w:r>
            <w:r w:rsidRPr="009C06DC">
              <w:rPr>
                <w:rFonts w:asciiTheme="minorEastAsia" w:hAnsiTheme="minorEastAsia"/>
                <w:kern w:val="0"/>
                <w:szCs w:val="21"/>
                <w:lang w:val="zh-CN"/>
              </w:rPr>
              <w:t>. 作业工具和器材的教学</w:t>
            </w:r>
          </w:p>
          <w:p w14:paraId="1D5D6824" w14:textId="77777777" w:rsidR="00F20505" w:rsidRPr="009C06DC" w:rsidRDefault="00F20505" w:rsidP="00F05CE4">
            <w:pPr>
              <w:snapToGrid w:val="0"/>
              <w:spacing w:line="300" w:lineRule="auto"/>
              <w:contextualSpacing/>
              <w:jc w:val="left"/>
              <w:rPr>
                <w:rFonts w:asciiTheme="minorEastAsia" w:hAnsiTheme="minorEastAsia"/>
                <w:kern w:val="0"/>
                <w:szCs w:val="21"/>
                <w:lang w:val="zh-CN"/>
              </w:rPr>
            </w:pPr>
            <w:r w:rsidRPr="009C06DC">
              <w:rPr>
                <w:rFonts w:asciiTheme="minorEastAsia" w:hAnsiTheme="minorEastAsia"/>
                <w:kern w:val="0"/>
                <w:szCs w:val="21"/>
                <w:lang w:val="zh-CN"/>
              </w:rPr>
              <w:t>在上述拆除和更换项目的作业过程中表现出各类螺丝刀、钥匙等工具和器材的用处和使用方法。</w:t>
            </w:r>
          </w:p>
          <w:p w14:paraId="2370F709" w14:textId="77777777" w:rsidR="00F20505" w:rsidRPr="009C06DC" w:rsidRDefault="00F20505" w:rsidP="00F05CE4">
            <w:pPr>
              <w:snapToGrid w:val="0"/>
              <w:spacing w:line="300" w:lineRule="auto"/>
              <w:contextualSpacing/>
              <w:jc w:val="left"/>
              <w:rPr>
                <w:rFonts w:asciiTheme="minorEastAsia" w:hAnsiTheme="minorEastAsia"/>
                <w:szCs w:val="21"/>
              </w:rPr>
            </w:pPr>
            <w:r w:rsidRPr="009C06DC">
              <w:rPr>
                <w:rFonts w:asciiTheme="minorEastAsia" w:hAnsiTheme="minorEastAsia" w:cs="宋体" w:hint="eastAsia"/>
                <w:kern w:val="0"/>
                <w:szCs w:val="21"/>
              </w:rPr>
              <w:t>十、</w:t>
            </w:r>
            <w:r w:rsidRPr="009C06DC">
              <w:rPr>
                <w:rFonts w:asciiTheme="minorEastAsia" w:hAnsiTheme="minorEastAsia"/>
                <w:szCs w:val="21"/>
              </w:rPr>
              <w:t>自动售票机故障处理仿真培训系统</w:t>
            </w:r>
          </w:p>
          <w:p w14:paraId="3FC1D276"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1. 总体要求</w:t>
            </w:r>
          </w:p>
          <w:p w14:paraId="09B3C992"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具备“教学和考试”两种教学模式，能实现交互式、主动式、过关式的模拟演练过程。要求所有教学演练内容都在地铁车站的虚拟三维场景中完成，设置有售票机设备供学员开展各项作业，售票机外观、显示面</w:t>
            </w:r>
            <w:r w:rsidRPr="009C06DC">
              <w:rPr>
                <w:rFonts w:asciiTheme="minorEastAsia" w:hAnsiTheme="minorEastAsia" w:cs="宋体" w:hint="eastAsia"/>
                <w:kern w:val="0"/>
                <w:szCs w:val="21"/>
              </w:rPr>
              <w:lastRenderedPageBreak/>
              <w:t>板、指示灯、内部结构等与真实设备相同。</w:t>
            </w:r>
          </w:p>
          <w:p w14:paraId="51488B34"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教师通过教学模式教授相关的故障处理流程和工具使用方法。</w:t>
            </w:r>
          </w:p>
          <w:p w14:paraId="67112753"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在考试模式下造成故障的原因会随机出现，需要考生自行判断和处理。学员在考试模式下可以以第一人称在车站场景里进行完全交互式的练习自动检票机故障处理过程。系统会根据用时、操作步骤以及工具使用等多角度进行打分。</w:t>
            </w:r>
          </w:p>
          <w:p w14:paraId="181E8867"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本系统应提供</w:t>
            </w:r>
            <w:r w:rsidRPr="009C06DC">
              <w:rPr>
                <w:rFonts w:asciiTheme="minorEastAsia" w:hAnsiTheme="minorEastAsia" w:cs="宋体"/>
                <w:kern w:val="0"/>
                <w:szCs w:val="21"/>
              </w:rPr>
              <w:t>MR版本，可应用于MR混合现实教学中。同时提供PC版本，安装点位数量不低于一个完整机房（不少于41点位）。</w:t>
            </w:r>
          </w:p>
          <w:p w14:paraId="66638473"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2.自动售票机的故障类型包括：</w:t>
            </w:r>
          </w:p>
          <w:p w14:paraId="12DD0FFD"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1）乘客显示器黑屏</w:t>
            </w:r>
          </w:p>
          <w:p w14:paraId="45BB1914"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2）乘客显示器颜色不正常</w:t>
            </w:r>
          </w:p>
          <w:p w14:paraId="35BDE8A3"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3）</w:t>
            </w:r>
            <w:proofErr w:type="gramStart"/>
            <w:r w:rsidRPr="009C06DC">
              <w:rPr>
                <w:rFonts w:asciiTheme="minorEastAsia" w:hAnsiTheme="minorEastAsia" w:cs="宋体"/>
                <w:kern w:val="0"/>
                <w:szCs w:val="21"/>
              </w:rPr>
              <w:t>触摸屏没反应</w:t>
            </w:r>
            <w:proofErr w:type="gramEnd"/>
          </w:p>
          <w:p w14:paraId="51927CEC"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4）ECU无法启动</w:t>
            </w:r>
          </w:p>
          <w:p w14:paraId="7BCF3D0D"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5）打印机ERROR指示灯显示红色</w:t>
            </w:r>
          </w:p>
          <w:p w14:paraId="58661B53"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6）打印机不能打印</w:t>
            </w:r>
          </w:p>
          <w:p w14:paraId="603325E1"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7）硬币模块不能正常工作（不能投币）</w:t>
            </w:r>
          </w:p>
          <w:p w14:paraId="254103B4"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8）硬币模块不能正常工作（卡币）</w:t>
            </w:r>
          </w:p>
          <w:p w14:paraId="4A37D77F"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以乘客显示屏黑屏为例，故障处理流程如下：</w:t>
            </w:r>
          </w:p>
          <w:p w14:paraId="5B530B70"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1）使用1号钥匙打开前维修门</w:t>
            </w:r>
          </w:p>
          <w:p w14:paraId="1BEA9B89"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2）重新插拔或更换电源线、信号线</w:t>
            </w:r>
          </w:p>
          <w:p w14:paraId="125D9410"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3）如果显示屏恢复正常，关闭维修门</w:t>
            </w:r>
          </w:p>
          <w:p w14:paraId="2B05F39E"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4）如果显示屏仍然黑屏，用万用表检查供电是否正常</w:t>
            </w:r>
          </w:p>
          <w:p w14:paraId="1E5FCB05"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5）如果供电正常，显示屏Power状态灯不亮，需更换显示屏</w:t>
            </w:r>
          </w:p>
          <w:p w14:paraId="5BFC3164"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1）使用1号钥匙打开后维修门</w:t>
            </w:r>
          </w:p>
          <w:p w14:paraId="74FFBA78"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2）退出ECU系统。在维修面板上选择“7.关机”，然后选择“1.关闭操作系统”，按Enter键确认。</w:t>
            </w:r>
          </w:p>
          <w:p w14:paraId="11A17213"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3）待系统完全关闭后，断开电源空开，关闭UPS</w:t>
            </w:r>
          </w:p>
          <w:p w14:paraId="79A20CB4"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4）拔掉乘客显示器的电源线和其他连接线</w:t>
            </w:r>
          </w:p>
          <w:p w14:paraId="58CE525F"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5）用十字螺丝刀将地线的固定螺丝拧掉，取下地线</w:t>
            </w:r>
          </w:p>
          <w:p w14:paraId="7E3ADF73"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6）用十字螺丝刀拧松乘客显示器的固定螺丝</w:t>
            </w:r>
          </w:p>
          <w:p w14:paraId="339B2FEC"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7）</w:t>
            </w:r>
            <w:proofErr w:type="gramStart"/>
            <w:r w:rsidRPr="009C06DC">
              <w:rPr>
                <w:rFonts w:asciiTheme="minorEastAsia" w:hAnsiTheme="minorEastAsia" w:cs="宋体"/>
                <w:kern w:val="0"/>
                <w:szCs w:val="21"/>
              </w:rPr>
              <w:t>右滑取下</w:t>
            </w:r>
            <w:proofErr w:type="gramEnd"/>
            <w:r w:rsidRPr="009C06DC">
              <w:rPr>
                <w:rFonts w:asciiTheme="minorEastAsia" w:hAnsiTheme="minorEastAsia" w:cs="宋体"/>
                <w:kern w:val="0"/>
                <w:szCs w:val="21"/>
              </w:rPr>
              <w:t>乘客显示器，更换新的乘客显示器</w:t>
            </w:r>
          </w:p>
          <w:p w14:paraId="638A2EFF"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8）用十字螺丝刀拧紧乘客显示器的固定螺丝</w:t>
            </w:r>
          </w:p>
          <w:p w14:paraId="4739EAAA"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9）安装地线，用螺丝刀将地线的固定螺丝拧紧</w:t>
            </w:r>
          </w:p>
          <w:p w14:paraId="13EC6988"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10）安装各连接线和电源线</w:t>
            </w:r>
          </w:p>
          <w:p w14:paraId="6F993DDA"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lastRenderedPageBreak/>
              <w:t>11）打开UPS和电源，系统自动启动，显示屏恢复正常</w:t>
            </w:r>
          </w:p>
          <w:p w14:paraId="64E6BDEB"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12）关闭维修门，收回钥匙</w:t>
            </w:r>
          </w:p>
          <w:p w14:paraId="0310C59A"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w:t>
            </w:r>
            <w:r w:rsidRPr="009C06DC">
              <w:rPr>
                <w:rFonts w:asciiTheme="minorEastAsia" w:hAnsiTheme="minorEastAsia" w:cs="宋体"/>
                <w:kern w:val="0"/>
                <w:szCs w:val="21"/>
              </w:rPr>
              <w:t>6）如果供电不正常，需更换对应的保险丝</w:t>
            </w:r>
          </w:p>
          <w:p w14:paraId="357967A2"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1）使用1号钥匙打开后维修门</w:t>
            </w:r>
          </w:p>
          <w:p w14:paraId="0D897EA9"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2）退出ECU系统。在维修面板上选择“7.关机”，然后选择“1.关闭操作系统”，按Enter键确认。</w:t>
            </w:r>
          </w:p>
          <w:p w14:paraId="6ECCC47A"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3）待系统完全关闭后，断开电源空开，关闭UPS</w:t>
            </w:r>
          </w:p>
          <w:p w14:paraId="409A672B"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4）拆掉电源控制板保护罩</w:t>
            </w:r>
          </w:p>
          <w:p w14:paraId="7E74B75B"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5）打开对应保险丝保护罩，</w:t>
            </w:r>
          </w:p>
          <w:p w14:paraId="5EAB1CFC"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6）更换对应的保险丝。</w:t>
            </w:r>
          </w:p>
          <w:p w14:paraId="6583E45C"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7）重新安装保险丝保护罩</w:t>
            </w:r>
          </w:p>
          <w:p w14:paraId="0FDC7E15"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8）重新安装电源控制板保护罩</w:t>
            </w:r>
          </w:p>
          <w:p w14:paraId="18DDAB3F"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9）打开UPS和电源，系统自动启动，显示屏恢复正常</w:t>
            </w:r>
          </w:p>
          <w:p w14:paraId="0AFF4B89"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10）关闭维修门，收回钥匙</w:t>
            </w:r>
          </w:p>
          <w:p w14:paraId="7F016A5B"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kern w:val="0"/>
                <w:szCs w:val="21"/>
              </w:rPr>
              <w:t>3. 作业工具和器材的教学</w:t>
            </w:r>
          </w:p>
          <w:p w14:paraId="745A2FF9" w14:textId="77777777" w:rsidR="00F20505" w:rsidRPr="009C06DC" w:rsidRDefault="00F20505" w:rsidP="00F05CE4">
            <w:pPr>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在上述拆除和更换项目的作业过程中表现出各类螺丝刀、钥匙等工具和器材的用处和使用方法。</w:t>
            </w:r>
          </w:p>
        </w:tc>
        <w:tc>
          <w:tcPr>
            <w:tcW w:w="718" w:type="dxa"/>
            <w:shd w:val="clear" w:color="auto" w:fill="auto"/>
            <w:vAlign w:val="center"/>
          </w:tcPr>
          <w:p w14:paraId="42EF5AAB"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hint="eastAsia"/>
                <w:szCs w:val="21"/>
              </w:rPr>
              <w:lastRenderedPageBreak/>
              <w:t>套</w:t>
            </w:r>
          </w:p>
        </w:tc>
        <w:tc>
          <w:tcPr>
            <w:tcW w:w="725" w:type="dxa"/>
            <w:shd w:val="clear" w:color="auto" w:fill="auto"/>
            <w:vAlign w:val="center"/>
          </w:tcPr>
          <w:p w14:paraId="73762BA8"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hint="eastAsia"/>
                <w:szCs w:val="21"/>
              </w:rPr>
              <w:t>1</w:t>
            </w:r>
          </w:p>
        </w:tc>
      </w:tr>
      <w:tr w:rsidR="00F20505" w:rsidRPr="009C06DC" w14:paraId="3C33C35E" w14:textId="77777777" w:rsidTr="00F05CE4">
        <w:tc>
          <w:tcPr>
            <w:tcW w:w="599" w:type="dxa"/>
            <w:shd w:val="clear" w:color="auto" w:fill="auto"/>
            <w:vAlign w:val="center"/>
          </w:tcPr>
          <w:p w14:paraId="1D82079D" w14:textId="77777777" w:rsidR="00F20505" w:rsidRPr="009C06DC" w:rsidRDefault="00F20505" w:rsidP="00F20505">
            <w:pPr>
              <w:numPr>
                <w:ilvl w:val="0"/>
                <w:numId w:val="3"/>
              </w:numPr>
              <w:snapToGrid w:val="0"/>
              <w:spacing w:line="300" w:lineRule="auto"/>
              <w:contextualSpacing/>
              <w:jc w:val="center"/>
              <w:rPr>
                <w:rFonts w:asciiTheme="minorEastAsia" w:hAnsiTheme="minorEastAsia"/>
                <w:szCs w:val="21"/>
              </w:rPr>
            </w:pPr>
          </w:p>
        </w:tc>
        <w:tc>
          <w:tcPr>
            <w:tcW w:w="1069" w:type="dxa"/>
            <w:shd w:val="clear" w:color="auto" w:fill="auto"/>
            <w:vAlign w:val="center"/>
          </w:tcPr>
          <w:p w14:paraId="206AC656"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cs="宋体" w:hint="eastAsia"/>
                <w:kern w:val="0"/>
                <w:szCs w:val="21"/>
              </w:rPr>
              <w:t>手持终端</w:t>
            </w:r>
          </w:p>
        </w:tc>
        <w:tc>
          <w:tcPr>
            <w:tcW w:w="5185" w:type="dxa"/>
            <w:shd w:val="clear" w:color="auto" w:fill="auto"/>
            <w:vAlign w:val="center"/>
          </w:tcPr>
          <w:p w14:paraId="3B47A2D7"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手持验票机安装检票软件，应可在客流高峰期或检票闸机故障时进行临时检票处理，可以</w:t>
            </w:r>
            <w:proofErr w:type="gramStart"/>
            <w:r w:rsidRPr="009C06DC">
              <w:rPr>
                <w:rFonts w:asciiTheme="minorEastAsia" w:hAnsiTheme="minorEastAsia" w:cs="宋体" w:hint="eastAsia"/>
                <w:kern w:val="0"/>
                <w:szCs w:val="21"/>
              </w:rPr>
              <w:t>识别卡票与</w:t>
            </w:r>
            <w:proofErr w:type="gramEnd"/>
            <w:r w:rsidRPr="009C06DC">
              <w:rPr>
                <w:rFonts w:asciiTheme="minorEastAsia" w:hAnsiTheme="minorEastAsia" w:cs="宋体" w:hint="eastAsia"/>
                <w:kern w:val="0"/>
                <w:szCs w:val="21"/>
              </w:rPr>
              <w:t>二</w:t>
            </w:r>
            <w:proofErr w:type="gramStart"/>
            <w:r w:rsidRPr="009C06DC">
              <w:rPr>
                <w:rFonts w:asciiTheme="minorEastAsia" w:hAnsiTheme="minorEastAsia" w:cs="宋体" w:hint="eastAsia"/>
                <w:kern w:val="0"/>
                <w:szCs w:val="21"/>
              </w:rPr>
              <w:t>维码票</w:t>
            </w:r>
            <w:proofErr w:type="gramEnd"/>
            <w:r w:rsidRPr="009C06DC">
              <w:rPr>
                <w:rFonts w:asciiTheme="minorEastAsia" w:hAnsiTheme="minorEastAsia" w:cs="宋体" w:hint="eastAsia"/>
                <w:kern w:val="0"/>
                <w:szCs w:val="21"/>
              </w:rPr>
              <w:t>，显示车票的基本信息，如车票类型、有效性等，检票数据实时上传服务器存储。</w:t>
            </w:r>
          </w:p>
          <w:p w14:paraId="463EE487"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应满足的功能参数：</w:t>
            </w:r>
          </w:p>
          <w:p w14:paraId="75D1E163"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1、内置条码扫描；</w:t>
            </w:r>
          </w:p>
          <w:p w14:paraId="0FC084B6"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2、内置IC卡读写模块；</w:t>
            </w:r>
          </w:p>
          <w:p w14:paraId="67AFE367"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3、CPU：</w:t>
            </w:r>
            <w:proofErr w:type="gramStart"/>
            <w:r w:rsidRPr="009C06DC">
              <w:rPr>
                <w:rFonts w:asciiTheme="minorEastAsia" w:hAnsiTheme="minorEastAsia" w:cs="宋体" w:hint="eastAsia"/>
                <w:kern w:val="0"/>
                <w:szCs w:val="21"/>
              </w:rPr>
              <w:t>四核</w:t>
            </w:r>
            <w:proofErr w:type="gramEnd"/>
            <w:r w:rsidRPr="009C06DC">
              <w:rPr>
                <w:rFonts w:asciiTheme="minorEastAsia" w:hAnsiTheme="minorEastAsia" w:cs="宋体" w:hint="eastAsia"/>
                <w:kern w:val="0"/>
                <w:szCs w:val="21"/>
              </w:rPr>
              <w:t>1.45GHz</w:t>
            </w:r>
          </w:p>
          <w:p w14:paraId="61B3C37A"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4、内存：ROM 16GB，RAM 2GB</w:t>
            </w:r>
          </w:p>
          <w:p w14:paraId="485F1016"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5、3.5寸QVGA彩色触摸屏；</w:t>
            </w:r>
          </w:p>
          <w:p w14:paraId="01F903FF"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6、支持蓝牙、</w:t>
            </w:r>
            <w:proofErr w:type="spellStart"/>
            <w:r w:rsidRPr="009C06DC">
              <w:rPr>
                <w:rFonts w:asciiTheme="minorEastAsia" w:hAnsiTheme="minorEastAsia" w:cs="宋体" w:hint="eastAsia"/>
                <w:kern w:val="0"/>
                <w:szCs w:val="21"/>
              </w:rPr>
              <w:t>WiFi</w:t>
            </w:r>
            <w:proofErr w:type="spellEnd"/>
            <w:r w:rsidRPr="009C06DC">
              <w:rPr>
                <w:rFonts w:asciiTheme="minorEastAsia" w:hAnsiTheme="minorEastAsia" w:cs="宋体" w:hint="eastAsia"/>
                <w:kern w:val="0"/>
                <w:szCs w:val="21"/>
              </w:rPr>
              <w:t>、GSM/GPRS通讯；</w:t>
            </w:r>
          </w:p>
          <w:p w14:paraId="491B059C"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7、WinCE 5.0操作系统，支持多种语言；</w:t>
            </w:r>
          </w:p>
          <w:p w14:paraId="2CB2FF74"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8、工业等级封装，IP54，1.2米防跌落；</w:t>
            </w:r>
          </w:p>
          <w:p w14:paraId="69FEBE15"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9、电池：3.8V，4500mAh可充电锂电池工作时间5-12小时；</w:t>
            </w:r>
          </w:p>
          <w:p w14:paraId="6CCF2DA1"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cs="宋体" w:hint="eastAsia"/>
                <w:kern w:val="0"/>
                <w:szCs w:val="21"/>
              </w:rPr>
              <w:t>10、支持超低温工作环境。</w:t>
            </w:r>
          </w:p>
        </w:tc>
        <w:tc>
          <w:tcPr>
            <w:tcW w:w="718" w:type="dxa"/>
            <w:shd w:val="clear" w:color="auto" w:fill="auto"/>
            <w:vAlign w:val="center"/>
          </w:tcPr>
          <w:p w14:paraId="631658F2"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hint="eastAsia"/>
                <w:szCs w:val="21"/>
              </w:rPr>
              <w:t>台</w:t>
            </w:r>
          </w:p>
        </w:tc>
        <w:tc>
          <w:tcPr>
            <w:tcW w:w="725" w:type="dxa"/>
            <w:shd w:val="clear" w:color="auto" w:fill="auto"/>
            <w:vAlign w:val="center"/>
          </w:tcPr>
          <w:p w14:paraId="6B5F25A3"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hint="eastAsia"/>
                <w:szCs w:val="21"/>
              </w:rPr>
              <w:t>1</w:t>
            </w:r>
          </w:p>
        </w:tc>
      </w:tr>
      <w:tr w:rsidR="00F20505" w:rsidRPr="009C06DC" w14:paraId="7201A8A3" w14:textId="77777777" w:rsidTr="00F05CE4">
        <w:tc>
          <w:tcPr>
            <w:tcW w:w="599" w:type="dxa"/>
            <w:shd w:val="clear" w:color="auto" w:fill="auto"/>
            <w:vAlign w:val="center"/>
          </w:tcPr>
          <w:p w14:paraId="28DACF62" w14:textId="77777777" w:rsidR="00F20505" w:rsidRPr="009C06DC" w:rsidRDefault="00F20505" w:rsidP="00F20505">
            <w:pPr>
              <w:numPr>
                <w:ilvl w:val="0"/>
                <w:numId w:val="3"/>
              </w:numPr>
              <w:snapToGrid w:val="0"/>
              <w:spacing w:line="300" w:lineRule="auto"/>
              <w:contextualSpacing/>
              <w:jc w:val="center"/>
              <w:rPr>
                <w:rFonts w:asciiTheme="minorEastAsia" w:hAnsiTheme="minorEastAsia"/>
                <w:szCs w:val="21"/>
              </w:rPr>
            </w:pPr>
          </w:p>
        </w:tc>
        <w:tc>
          <w:tcPr>
            <w:tcW w:w="1069" w:type="dxa"/>
            <w:shd w:val="clear" w:color="auto" w:fill="auto"/>
            <w:vAlign w:val="center"/>
          </w:tcPr>
          <w:p w14:paraId="6D529B18" w14:textId="77777777" w:rsidR="00F20505" w:rsidRPr="009C06DC" w:rsidRDefault="00F20505" w:rsidP="00F05CE4">
            <w:pPr>
              <w:snapToGrid w:val="0"/>
              <w:spacing w:line="300" w:lineRule="auto"/>
              <w:contextualSpacing/>
              <w:jc w:val="center"/>
              <w:rPr>
                <w:rFonts w:asciiTheme="minorEastAsia" w:hAnsiTheme="minorEastAsia" w:cs="宋体"/>
                <w:kern w:val="0"/>
                <w:szCs w:val="21"/>
              </w:rPr>
            </w:pPr>
            <w:r w:rsidRPr="009C06DC">
              <w:rPr>
                <w:rFonts w:asciiTheme="minorEastAsia" w:hAnsiTheme="minorEastAsia" w:cs="宋体" w:hint="eastAsia"/>
                <w:kern w:val="0"/>
                <w:szCs w:val="21"/>
              </w:rPr>
              <w:t>票亭</w:t>
            </w:r>
          </w:p>
        </w:tc>
        <w:tc>
          <w:tcPr>
            <w:tcW w:w="5185" w:type="dxa"/>
            <w:shd w:val="clear" w:color="auto" w:fill="auto"/>
            <w:vAlign w:val="center"/>
          </w:tcPr>
          <w:p w14:paraId="1514E647" w14:textId="77777777" w:rsidR="00F20505" w:rsidRPr="009C06DC" w:rsidRDefault="00F20505" w:rsidP="00F05CE4">
            <w:pPr>
              <w:widowControl/>
              <w:snapToGrid w:val="0"/>
              <w:spacing w:line="300" w:lineRule="auto"/>
              <w:contextualSpacing/>
              <w:jc w:val="left"/>
              <w:rPr>
                <w:rFonts w:asciiTheme="minorEastAsia" w:hAnsiTheme="minorEastAsia" w:cs="宋体"/>
                <w:kern w:val="0"/>
                <w:szCs w:val="21"/>
              </w:rPr>
            </w:pPr>
            <w:r w:rsidRPr="009C06DC">
              <w:rPr>
                <w:rFonts w:asciiTheme="minorEastAsia" w:hAnsiTheme="minorEastAsia" w:cs="宋体" w:hint="eastAsia"/>
                <w:kern w:val="0"/>
                <w:szCs w:val="21"/>
              </w:rPr>
              <w:t>票亭尺寸：长宽高=2500×1800×2400，票亭坚固耐用，有售票、补票半圆型票务处理窗口，外型与功能接近地铁应用，并符合实际教学实训需要。</w:t>
            </w:r>
          </w:p>
        </w:tc>
        <w:tc>
          <w:tcPr>
            <w:tcW w:w="718" w:type="dxa"/>
            <w:shd w:val="clear" w:color="auto" w:fill="auto"/>
            <w:vAlign w:val="center"/>
          </w:tcPr>
          <w:p w14:paraId="5DD2DD53"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cs="宋体" w:hint="eastAsia"/>
                <w:kern w:val="0"/>
                <w:szCs w:val="21"/>
              </w:rPr>
              <w:t>座</w:t>
            </w:r>
          </w:p>
        </w:tc>
        <w:tc>
          <w:tcPr>
            <w:tcW w:w="725" w:type="dxa"/>
            <w:shd w:val="clear" w:color="auto" w:fill="auto"/>
            <w:vAlign w:val="center"/>
          </w:tcPr>
          <w:p w14:paraId="7D81A771"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hint="eastAsia"/>
                <w:szCs w:val="21"/>
              </w:rPr>
              <w:t>1</w:t>
            </w:r>
          </w:p>
        </w:tc>
      </w:tr>
      <w:tr w:rsidR="00F20505" w:rsidRPr="009C06DC" w14:paraId="03F2C341" w14:textId="77777777" w:rsidTr="00F05CE4">
        <w:tc>
          <w:tcPr>
            <w:tcW w:w="599" w:type="dxa"/>
            <w:shd w:val="clear" w:color="auto" w:fill="auto"/>
            <w:vAlign w:val="center"/>
          </w:tcPr>
          <w:p w14:paraId="44AF6888" w14:textId="77777777" w:rsidR="00F20505" w:rsidRPr="009C06DC" w:rsidRDefault="00F20505" w:rsidP="00F20505">
            <w:pPr>
              <w:numPr>
                <w:ilvl w:val="0"/>
                <w:numId w:val="3"/>
              </w:numPr>
              <w:snapToGrid w:val="0"/>
              <w:spacing w:line="300" w:lineRule="auto"/>
              <w:contextualSpacing/>
              <w:jc w:val="center"/>
              <w:rPr>
                <w:rFonts w:asciiTheme="minorEastAsia" w:hAnsiTheme="minorEastAsia"/>
                <w:szCs w:val="21"/>
              </w:rPr>
            </w:pPr>
          </w:p>
        </w:tc>
        <w:tc>
          <w:tcPr>
            <w:tcW w:w="1069" w:type="dxa"/>
            <w:shd w:val="clear" w:color="auto" w:fill="auto"/>
            <w:vAlign w:val="center"/>
          </w:tcPr>
          <w:p w14:paraId="1849F1DD" w14:textId="77777777" w:rsidR="00F20505" w:rsidRPr="009C06DC" w:rsidRDefault="00F20505" w:rsidP="00F05CE4">
            <w:pPr>
              <w:snapToGrid w:val="0"/>
              <w:spacing w:line="300" w:lineRule="auto"/>
              <w:contextualSpacing/>
              <w:jc w:val="center"/>
              <w:rPr>
                <w:rFonts w:asciiTheme="minorEastAsia" w:hAnsiTheme="minorEastAsia" w:cs="宋体"/>
                <w:kern w:val="0"/>
                <w:szCs w:val="21"/>
              </w:rPr>
            </w:pPr>
            <w:r>
              <w:rPr>
                <w:rFonts w:asciiTheme="minorEastAsia" w:hAnsiTheme="minorEastAsia" w:cs="宋体" w:hint="eastAsia"/>
                <w:kern w:val="0"/>
                <w:szCs w:val="21"/>
              </w:rPr>
              <w:t>工作站</w:t>
            </w:r>
          </w:p>
        </w:tc>
        <w:tc>
          <w:tcPr>
            <w:tcW w:w="5185" w:type="dxa"/>
            <w:shd w:val="clear" w:color="auto" w:fill="auto"/>
            <w:vAlign w:val="center"/>
          </w:tcPr>
          <w:p w14:paraId="2E129655" w14:textId="77777777" w:rsidR="00F20505" w:rsidRPr="00F20505" w:rsidRDefault="00F20505" w:rsidP="00F20505">
            <w:pPr>
              <w:widowControl/>
              <w:snapToGrid w:val="0"/>
              <w:spacing w:line="300" w:lineRule="auto"/>
              <w:contextualSpacing/>
              <w:jc w:val="left"/>
              <w:rPr>
                <w:rFonts w:asciiTheme="minorEastAsia" w:hAnsiTheme="minorEastAsia" w:cs="宋体"/>
                <w:kern w:val="0"/>
                <w:szCs w:val="21"/>
              </w:rPr>
            </w:pPr>
            <w:r w:rsidRPr="00F20505">
              <w:rPr>
                <w:rFonts w:asciiTheme="minorEastAsia" w:hAnsiTheme="minorEastAsia" w:cs="宋体"/>
                <w:kern w:val="0"/>
                <w:szCs w:val="21"/>
              </w:rPr>
              <w:t>1.CPU：Intel第十代 Core i7-10700处理器；</w:t>
            </w:r>
          </w:p>
          <w:p w14:paraId="1A1E1312" w14:textId="77777777" w:rsidR="00F20505" w:rsidRPr="00F20505" w:rsidRDefault="00F20505" w:rsidP="00F20505">
            <w:pPr>
              <w:widowControl/>
              <w:snapToGrid w:val="0"/>
              <w:spacing w:line="300" w:lineRule="auto"/>
              <w:contextualSpacing/>
              <w:jc w:val="left"/>
              <w:rPr>
                <w:rFonts w:asciiTheme="minorEastAsia" w:hAnsiTheme="minorEastAsia" w:cs="宋体"/>
                <w:kern w:val="0"/>
                <w:szCs w:val="21"/>
              </w:rPr>
            </w:pPr>
            <w:r w:rsidRPr="00F20505">
              <w:rPr>
                <w:rFonts w:asciiTheme="minorEastAsia" w:hAnsiTheme="minorEastAsia" w:cs="宋体"/>
                <w:kern w:val="0"/>
                <w:szCs w:val="21"/>
              </w:rPr>
              <w:lastRenderedPageBreak/>
              <w:t>2.主板：Intel B460芯片组；</w:t>
            </w:r>
          </w:p>
          <w:p w14:paraId="0ECE6B5D" w14:textId="77777777" w:rsidR="00F20505" w:rsidRPr="00F20505" w:rsidRDefault="00F20505" w:rsidP="00F20505">
            <w:pPr>
              <w:widowControl/>
              <w:snapToGrid w:val="0"/>
              <w:spacing w:line="300" w:lineRule="auto"/>
              <w:contextualSpacing/>
              <w:jc w:val="left"/>
              <w:rPr>
                <w:rFonts w:asciiTheme="minorEastAsia" w:hAnsiTheme="minorEastAsia" w:cs="宋体"/>
                <w:kern w:val="0"/>
                <w:szCs w:val="21"/>
              </w:rPr>
            </w:pPr>
            <w:r w:rsidRPr="00F20505">
              <w:rPr>
                <w:rFonts w:asciiTheme="minorEastAsia" w:hAnsiTheme="minorEastAsia" w:cs="宋体"/>
                <w:kern w:val="0"/>
                <w:szCs w:val="21"/>
              </w:rPr>
              <w:t>3.内存：16G DDR4-2993MHz UDIMM，提供4个内存槽位；</w:t>
            </w:r>
          </w:p>
          <w:p w14:paraId="1FF98FC0" w14:textId="77777777" w:rsidR="00F20505" w:rsidRPr="00F20505" w:rsidRDefault="00F20505" w:rsidP="00F20505">
            <w:pPr>
              <w:widowControl/>
              <w:snapToGrid w:val="0"/>
              <w:spacing w:line="300" w:lineRule="auto"/>
              <w:contextualSpacing/>
              <w:jc w:val="left"/>
              <w:rPr>
                <w:rFonts w:asciiTheme="minorEastAsia" w:hAnsiTheme="minorEastAsia" w:cs="宋体"/>
                <w:kern w:val="0"/>
                <w:szCs w:val="21"/>
              </w:rPr>
            </w:pPr>
            <w:r w:rsidRPr="00F20505">
              <w:rPr>
                <w:rFonts w:asciiTheme="minorEastAsia" w:hAnsiTheme="minorEastAsia" w:cs="宋体"/>
                <w:kern w:val="0"/>
                <w:szCs w:val="21"/>
              </w:rPr>
              <w:t>4.显卡：NVIDIA GeForce GTX 2060；</w:t>
            </w:r>
          </w:p>
          <w:p w14:paraId="440C7EBC" w14:textId="77777777" w:rsidR="00F20505" w:rsidRPr="00F20505" w:rsidRDefault="00F20505" w:rsidP="00F20505">
            <w:pPr>
              <w:widowControl/>
              <w:snapToGrid w:val="0"/>
              <w:spacing w:line="300" w:lineRule="auto"/>
              <w:contextualSpacing/>
              <w:jc w:val="left"/>
              <w:rPr>
                <w:rFonts w:asciiTheme="minorEastAsia" w:hAnsiTheme="minorEastAsia" w:cs="宋体"/>
                <w:kern w:val="0"/>
                <w:szCs w:val="21"/>
              </w:rPr>
            </w:pPr>
            <w:r w:rsidRPr="00F20505">
              <w:rPr>
                <w:rFonts w:asciiTheme="minorEastAsia" w:hAnsiTheme="minorEastAsia" w:cs="宋体"/>
                <w:kern w:val="0"/>
                <w:szCs w:val="21"/>
              </w:rPr>
              <w:t>5.声卡：集成声卡，支持5.1声道（提供前2后3共5个音频接口）；</w:t>
            </w:r>
          </w:p>
          <w:p w14:paraId="2E66BECD" w14:textId="77777777" w:rsidR="00F20505" w:rsidRPr="00F20505" w:rsidRDefault="00F20505" w:rsidP="00F20505">
            <w:pPr>
              <w:widowControl/>
              <w:snapToGrid w:val="0"/>
              <w:spacing w:line="300" w:lineRule="auto"/>
              <w:contextualSpacing/>
              <w:jc w:val="left"/>
              <w:rPr>
                <w:rFonts w:asciiTheme="minorEastAsia" w:hAnsiTheme="minorEastAsia" w:cs="宋体"/>
                <w:kern w:val="0"/>
                <w:szCs w:val="21"/>
              </w:rPr>
            </w:pPr>
            <w:r w:rsidRPr="00F20505">
              <w:rPr>
                <w:rFonts w:asciiTheme="minorEastAsia" w:hAnsiTheme="minorEastAsia" w:cs="宋体"/>
                <w:kern w:val="0"/>
                <w:szCs w:val="21"/>
              </w:rPr>
              <w:t>6.硬盘：1T SATA 机械硬盘，最大可支持3个硬盘槽位；</w:t>
            </w:r>
          </w:p>
          <w:p w14:paraId="36B28368" w14:textId="77777777" w:rsidR="00F20505" w:rsidRPr="00F20505" w:rsidRDefault="00F20505" w:rsidP="00F20505">
            <w:pPr>
              <w:widowControl/>
              <w:snapToGrid w:val="0"/>
              <w:spacing w:line="300" w:lineRule="auto"/>
              <w:contextualSpacing/>
              <w:jc w:val="left"/>
              <w:rPr>
                <w:rFonts w:asciiTheme="minorEastAsia" w:hAnsiTheme="minorEastAsia" w:cs="宋体"/>
                <w:kern w:val="0"/>
                <w:szCs w:val="21"/>
              </w:rPr>
            </w:pPr>
            <w:r w:rsidRPr="00F20505">
              <w:rPr>
                <w:rFonts w:asciiTheme="minorEastAsia" w:hAnsiTheme="minorEastAsia" w:cs="宋体"/>
                <w:kern w:val="0"/>
                <w:szCs w:val="21"/>
              </w:rPr>
              <w:t>7.网卡：集成10/100/1000M以太网卡；</w:t>
            </w:r>
          </w:p>
          <w:p w14:paraId="79680AD0" w14:textId="77777777" w:rsidR="00F20505" w:rsidRPr="00F20505" w:rsidRDefault="00F20505" w:rsidP="00F20505">
            <w:pPr>
              <w:widowControl/>
              <w:snapToGrid w:val="0"/>
              <w:spacing w:line="300" w:lineRule="auto"/>
              <w:contextualSpacing/>
              <w:jc w:val="left"/>
              <w:rPr>
                <w:rFonts w:asciiTheme="minorEastAsia" w:hAnsiTheme="minorEastAsia" w:cs="宋体"/>
                <w:kern w:val="0"/>
                <w:szCs w:val="21"/>
              </w:rPr>
            </w:pPr>
            <w:r w:rsidRPr="00F20505">
              <w:rPr>
                <w:rFonts w:asciiTheme="minorEastAsia" w:hAnsiTheme="minorEastAsia" w:cs="宋体"/>
                <w:kern w:val="0"/>
                <w:szCs w:val="21"/>
              </w:rPr>
              <w:t>8.扩展槽：1个PCI-E*16、2个PCI-E*1；</w:t>
            </w:r>
          </w:p>
          <w:p w14:paraId="3AAC38B4" w14:textId="5D056F6B" w:rsidR="005A3A84" w:rsidRDefault="00F20505" w:rsidP="00B23474">
            <w:pPr>
              <w:widowControl/>
              <w:snapToGrid w:val="0"/>
              <w:spacing w:line="300" w:lineRule="auto"/>
              <w:contextualSpacing/>
              <w:jc w:val="left"/>
              <w:rPr>
                <w:rFonts w:asciiTheme="minorEastAsia" w:hAnsiTheme="minorEastAsia" w:cs="宋体"/>
                <w:kern w:val="0"/>
                <w:szCs w:val="21"/>
              </w:rPr>
            </w:pPr>
            <w:r w:rsidRPr="00F20505">
              <w:rPr>
                <w:rFonts w:asciiTheme="minorEastAsia" w:hAnsiTheme="minorEastAsia" w:cs="宋体"/>
                <w:kern w:val="0"/>
                <w:szCs w:val="21"/>
              </w:rPr>
              <w:t>9.</w:t>
            </w:r>
            <w:r w:rsidR="005A3A84">
              <w:rPr>
                <w:rFonts w:asciiTheme="minorEastAsia" w:hAnsiTheme="minorEastAsia" w:cs="宋体" w:hint="eastAsia"/>
                <w:kern w:val="0"/>
                <w:szCs w:val="21"/>
              </w:rPr>
              <w:t>显示器：</w:t>
            </w:r>
            <w:r>
              <w:rPr>
                <w:rFonts w:asciiTheme="minorEastAsia" w:hAnsiTheme="minorEastAsia" w:cs="宋体" w:hint="eastAsia"/>
                <w:kern w:val="0"/>
                <w:szCs w:val="21"/>
              </w:rPr>
              <w:t>2</w:t>
            </w:r>
            <w:r>
              <w:rPr>
                <w:rFonts w:asciiTheme="minorEastAsia" w:hAnsiTheme="minorEastAsia" w:cs="宋体"/>
                <w:kern w:val="0"/>
                <w:szCs w:val="21"/>
              </w:rPr>
              <w:t>3.8</w:t>
            </w:r>
            <w:r>
              <w:rPr>
                <w:rFonts w:asciiTheme="minorEastAsia" w:hAnsiTheme="minorEastAsia" w:cs="宋体" w:hint="eastAsia"/>
                <w:kern w:val="0"/>
                <w:szCs w:val="21"/>
              </w:rPr>
              <w:t>英寸液晶显示器</w:t>
            </w:r>
            <w:r w:rsidR="00B23474">
              <w:rPr>
                <w:rFonts w:asciiTheme="minorEastAsia" w:hAnsiTheme="minorEastAsia" w:cs="宋体" w:hint="eastAsia"/>
                <w:kern w:val="0"/>
                <w:szCs w:val="21"/>
              </w:rPr>
              <w:t>；</w:t>
            </w:r>
            <w:r w:rsidR="00B23474" w:rsidRPr="00B23474">
              <w:rPr>
                <w:rFonts w:asciiTheme="minorEastAsia" w:hAnsiTheme="minorEastAsia" w:cs="宋体" w:hint="eastAsia"/>
                <w:kern w:val="0"/>
                <w:szCs w:val="21"/>
              </w:rPr>
              <w:t>屏幕尺寸：</w:t>
            </w:r>
            <w:r w:rsidR="00B23474" w:rsidRPr="00B23474">
              <w:rPr>
                <w:rFonts w:asciiTheme="minorEastAsia" w:hAnsiTheme="minorEastAsia" w:cs="宋体"/>
                <w:kern w:val="0"/>
                <w:szCs w:val="21"/>
              </w:rPr>
              <w:t>16：9；可视角度：178°；屏幕刷新率：</w:t>
            </w:r>
            <w:r w:rsidR="00B23474">
              <w:rPr>
                <w:rFonts w:asciiTheme="minorEastAsia" w:hAnsiTheme="minorEastAsia" w:cs="宋体"/>
                <w:kern w:val="0"/>
                <w:szCs w:val="21"/>
              </w:rPr>
              <w:t>75</w:t>
            </w:r>
            <w:r w:rsidR="00B23474" w:rsidRPr="00B23474">
              <w:rPr>
                <w:rFonts w:asciiTheme="minorEastAsia" w:hAnsiTheme="minorEastAsia" w:cs="宋体"/>
                <w:kern w:val="0"/>
                <w:szCs w:val="21"/>
              </w:rPr>
              <w:t>Hz；分辨率：1080</w:t>
            </w:r>
            <w:r w:rsidR="00B23474">
              <w:rPr>
                <w:rFonts w:asciiTheme="minorEastAsia" w:hAnsiTheme="minorEastAsia" w:cs="宋体"/>
                <w:kern w:val="0"/>
                <w:szCs w:val="21"/>
              </w:rPr>
              <w:t>P</w:t>
            </w:r>
            <w:r w:rsidR="005A3A84">
              <w:rPr>
                <w:rFonts w:asciiTheme="minorEastAsia" w:hAnsiTheme="minorEastAsia" w:cs="宋体" w:hint="eastAsia"/>
                <w:kern w:val="0"/>
                <w:szCs w:val="21"/>
              </w:rPr>
              <w:t>；</w:t>
            </w:r>
          </w:p>
          <w:p w14:paraId="5F4E2C6A" w14:textId="36D16A79" w:rsidR="00F20505" w:rsidRPr="00B23474" w:rsidRDefault="005A3A84" w:rsidP="00B23474">
            <w:pPr>
              <w:widowControl/>
              <w:snapToGrid w:val="0"/>
              <w:spacing w:line="300" w:lineRule="auto"/>
              <w:contextualSpacing/>
              <w:jc w:val="left"/>
              <w:rPr>
                <w:rFonts w:asciiTheme="minorEastAsia" w:hAnsiTheme="minorEastAsia" w:cs="宋体" w:hint="eastAsia"/>
                <w:kern w:val="0"/>
                <w:szCs w:val="21"/>
              </w:rPr>
            </w:pPr>
            <w:r>
              <w:rPr>
                <w:rFonts w:asciiTheme="minorEastAsia" w:hAnsiTheme="minorEastAsia" w:cs="宋体" w:hint="eastAsia"/>
                <w:kern w:val="0"/>
                <w:szCs w:val="21"/>
              </w:rPr>
              <w:t>1</w:t>
            </w:r>
            <w:r>
              <w:rPr>
                <w:rFonts w:asciiTheme="minorEastAsia" w:hAnsiTheme="minorEastAsia" w:cs="宋体"/>
                <w:kern w:val="0"/>
                <w:szCs w:val="21"/>
              </w:rPr>
              <w:t>0.</w:t>
            </w:r>
            <w:r w:rsidRPr="00F20505">
              <w:rPr>
                <w:rFonts w:asciiTheme="minorEastAsia" w:hAnsiTheme="minorEastAsia" w:cs="宋体" w:hint="eastAsia"/>
                <w:kern w:val="0"/>
                <w:szCs w:val="21"/>
              </w:rPr>
              <w:t>配件：原厂防水键盘、抗菌鼠标、鼠标垫。</w:t>
            </w:r>
          </w:p>
        </w:tc>
        <w:tc>
          <w:tcPr>
            <w:tcW w:w="718" w:type="dxa"/>
            <w:shd w:val="clear" w:color="auto" w:fill="auto"/>
            <w:vAlign w:val="center"/>
          </w:tcPr>
          <w:p w14:paraId="550AB5F3" w14:textId="77777777" w:rsidR="00F20505" w:rsidRPr="009C06DC" w:rsidRDefault="00F20505" w:rsidP="00F05CE4">
            <w:pPr>
              <w:snapToGrid w:val="0"/>
              <w:spacing w:line="300" w:lineRule="auto"/>
              <w:contextualSpacing/>
              <w:jc w:val="center"/>
              <w:rPr>
                <w:rFonts w:asciiTheme="minorEastAsia" w:hAnsiTheme="minorEastAsia" w:cs="宋体"/>
                <w:kern w:val="0"/>
                <w:szCs w:val="21"/>
              </w:rPr>
            </w:pPr>
            <w:r>
              <w:rPr>
                <w:rFonts w:asciiTheme="minorEastAsia" w:hAnsiTheme="minorEastAsia" w:cs="宋体" w:hint="eastAsia"/>
                <w:kern w:val="0"/>
                <w:szCs w:val="21"/>
              </w:rPr>
              <w:lastRenderedPageBreak/>
              <w:t>台</w:t>
            </w:r>
          </w:p>
        </w:tc>
        <w:tc>
          <w:tcPr>
            <w:tcW w:w="725" w:type="dxa"/>
            <w:shd w:val="clear" w:color="auto" w:fill="auto"/>
            <w:vAlign w:val="center"/>
          </w:tcPr>
          <w:p w14:paraId="16F30425" w14:textId="77777777" w:rsidR="00F20505" w:rsidRPr="009C06DC" w:rsidRDefault="00F20505" w:rsidP="00F05CE4">
            <w:pPr>
              <w:snapToGrid w:val="0"/>
              <w:spacing w:line="300" w:lineRule="auto"/>
              <w:contextualSpacing/>
              <w:jc w:val="center"/>
              <w:rPr>
                <w:rFonts w:asciiTheme="minorEastAsia" w:hAnsiTheme="minorEastAsia"/>
                <w:szCs w:val="21"/>
              </w:rPr>
            </w:pPr>
            <w:r>
              <w:rPr>
                <w:rFonts w:asciiTheme="minorEastAsia" w:hAnsiTheme="minorEastAsia" w:hint="eastAsia"/>
                <w:szCs w:val="21"/>
              </w:rPr>
              <w:t>1</w:t>
            </w:r>
          </w:p>
        </w:tc>
      </w:tr>
      <w:tr w:rsidR="00B23474" w:rsidRPr="009C06DC" w14:paraId="1EB3121E" w14:textId="77777777" w:rsidTr="00F05CE4">
        <w:tc>
          <w:tcPr>
            <w:tcW w:w="599" w:type="dxa"/>
            <w:shd w:val="clear" w:color="auto" w:fill="auto"/>
            <w:vAlign w:val="center"/>
          </w:tcPr>
          <w:p w14:paraId="44268B7C" w14:textId="77777777" w:rsidR="00B23474" w:rsidRPr="009C06DC" w:rsidRDefault="00B23474" w:rsidP="00B23474">
            <w:pPr>
              <w:numPr>
                <w:ilvl w:val="0"/>
                <w:numId w:val="3"/>
              </w:numPr>
              <w:snapToGrid w:val="0"/>
              <w:spacing w:line="300" w:lineRule="auto"/>
              <w:contextualSpacing/>
              <w:jc w:val="center"/>
              <w:rPr>
                <w:rFonts w:asciiTheme="minorEastAsia" w:hAnsiTheme="minorEastAsia"/>
                <w:szCs w:val="21"/>
              </w:rPr>
            </w:pPr>
          </w:p>
        </w:tc>
        <w:tc>
          <w:tcPr>
            <w:tcW w:w="1069" w:type="dxa"/>
            <w:shd w:val="clear" w:color="auto" w:fill="auto"/>
            <w:vAlign w:val="center"/>
          </w:tcPr>
          <w:p w14:paraId="15C1DEAE" w14:textId="373C5A73" w:rsidR="00B23474" w:rsidRDefault="00B23474" w:rsidP="00B23474">
            <w:pPr>
              <w:snapToGrid w:val="0"/>
              <w:spacing w:line="300" w:lineRule="auto"/>
              <w:contextualSpacing/>
              <w:jc w:val="center"/>
              <w:rPr>
                <w:rFonts w:asciiTheme="minorEastAsia" w:hAnsiTheme="minorEastAsia" w:cs="宋体" w:hint="eastAsia"/>
                <w:kern w:val="0"/>
                <w:szCs w:val="21"/>
              </w:rPr>
            </w:pPr>
            <w:proofErr w:type="gramStart"/>
            <w:r>
              <w:rPr>
                <w:rFonts w:asciiTheme="minorEastAsia" w:hAnsiTheme="minorEastAsia" w:cs="宋体" w:hint="eastAsia"/>
                <w:kern w:val="0"/>
                <w:szCs w:val="21"/>
              </w:rPr>
              <w:t>教员台</w:t>
            </w:r>
            <w:proofErr w:type="gramEnd"/>
          </w:p>
        </w:tc>
        <w:tc>
          <w:tcPr>
            <w:tcW w:w="5185" w:type="dxa"/>
            <w:shd w:val="clear" w:color="auto" w:fill="auto"/>
            <w:vAlign w:val="center"/>
          </w:tcPr>
          <w:p w14:paraId="04F2D075" w14:textId="77777777" w:rsidR="00B23474" w:rsidRPr="005A3A84" w:rsidRDefault="00B23474" w:rsidP="005A3A84">
            <w:pPr>
              <w:widowControl/>
              <w:snapToGrid w:val="0"/>
              <w:spacing w:line="300" w:lineRule="auto"/>
              <w:contextualSpacing/>
              <w:jc w:val="left"/>
              <w:rPr>
                <w:rFonts w:asciiTheme="minorEastAsia" w:hAnsiTheme="minorEastAsia" w:cs="宋体"/>
                <w:kern w:val="0"/>
                <w:szCs w:val="21"/>
              </w:rPr>
            </w:pPr>
            <w:r w:rsidRPr="005A3A84">
              <w:rPr>
                <w:rFonts w:asciiTheme="minorEastAsia" w:hAnsiTheme="minorEastAsia" w:cs="宋体" w:hint="eastAsia"/>
                <w:kern w:val="0"/>
                <w:szCs w:val="21"/>
              </w:rPr>
              <w:t>1</w:t>
            </w:r>
            <w:r w:rsidRPr="005A3A84">
              <w:rPr>
                <w:rFonts w:asciiTheme="minorEastAsia" w:hAnsiTheme="minorEastAsia" w:cs="宋体"/>
                <w:kern w:val="0"/>
                <w:szCs w:val="21"/>
              </w:rPr>
              <w:t>.类型：多媒体讲台;</w:t>
            </w:r>
          </w:p>
          <w:p w14:paraId="7233D93D" w14:textId="77777777" w:rsidR="00B23474" w:rsidRPr="005A3A84" w:rsidRDefault="00B23474" w:rsidP="005A3A84">
            <w:pPr>
              <w:widowControl/>
              <w:snapToGrid w:val="0"/>
              <w:spacing w:line="300" w:lineRule="auto"/>
              <w:contextualSpacing/>
              <w:jc w:val="left"/>
              <w:rPr>
                <w:rFonts w:asciiTheme="minorEastAsia" w:hAnsiTheme="minorEastAsia" w:cs="宋体"/>
                <w:kern w:val="0"/>
                <w:szCs w:val="21"/>
              </w:rPr>
            </w:pPr>
            <w:r w:rsidRPr="005A3A84">
              <w:rPr>
                <w:rFonts w:asciiTheme="minorEastAsia" w:hAnsiTheme="minorEastAsia" w:cs="宋体"/>
                <w:kern w:val="0"/>
                <w:szCs w:val="21"/>
              </w:rPr>
              <w:t>2.产品尺寸：</w:t>
            </w:r>
            <w:r w:rsidRPr="005A3A84">
              <w:rPr>
                <w:rFonts w:asciiTheme="minorEastAsia" w:hAnsiTheme="minorEastAsia" w:cs="宋体" w:hint="eastAsia"/>
                <w:kern w:val="0"/>
                <w:szCs w:val="21"/>
              </w:rPr>
              <w:t>约</w:t>
            </w:r>
            <w:r w:rsidRPr="005A3A84">
              <w:rPr>
                <w:rFonts w:asciiTheme="minorEastAsia" w:hAnsiTheme="minorEastAsia" w:cs="宋体"/>
                <w:kern w:val="0"/>
                <w:szCs w:val="21"/>
              </w:rPr>
              <w:t>1140mm*800mm*1000mm;</w:t>
            </w:r>
          </w:p>
          <w:p w14:paraId="4A21F6F7" w14:textId="77777777" w:rsidR="00B23474" w:rsidRPr="005A3A84" w:rsidRDefault="00B23474" w:rsidP="005A3A84">
            <w:pPr>
              <w:widowControl/>
              <w:snapToGrid w:val="0"/>
              <w:spacing w:line="300" w:lineRule="auto"/>
              <w:contextualSpacing/>
              <w:jc w:val="left"/>
              <w:rPr>
                <w:rFonts w:asciiTheme="minorEastAsia" w:hAnsiTheme="minorEastAsia" w:cs="宋体"/>
                <w:kern w:val="0"/>
                <w:szCs w:val="21"/>
              </w:rPr>
            </w:pPr>
            <w:r w:rsidRPr="005A3A84">
              <w:rPr>
                <w:rFonts w:asciiTheme="minorEastAsia" w:hAnsiTheme="minorEastAsia" w:cs="宋体"/>
                <w:kern w:val="0"/>
                <w:szCs w:val="21"/>
              </w:rPr>
              <w:t>3.材质:优质冷轧</w:t>
            </w:r>
            <w:proofErr w:type="gramStart"/>
            <w:r w:rsidRPr="005A3A84">
              <w:rPr>
                <w:rFonts w:asciiTheme="minorEastAsia" w:hAnsiTheme="minorEastAsia" w:cs="宋体"/>
                <w:kern w:val="0"/>
                <w:szCs w:val="21"/>
              </w:rPr>
              <w:t>钢板台体</w:t>
            </w:r>
            <w:proofErr w:type="gramEnd"/>
            <w:r w:rsidRPr="005A3A84">
              <w:rPr>
                <w:rFonts w:asciiTheme="minorEastAsia" w:hAnsiTheme="minorEastAsia" w:cs="宋体"/>
                <w:kern w:val="0"/>
                <w:szCs w:val="21"/>
              </w:rPr>
              <w:t>/</w:t>
            </w:r>
            <w:proofErr w:type="gramStart"/>
            <w:r w:rsidRPr="005A3A84">
              <w:rPr>
                <w:rFonts w:asciiTheme="minorEastAsia" w:hAnsiTheme="minorEastAsia" w:cs="宋体"/>
                <w:kern w:val="0"/>
                <w:szCs w:val="21"/>
              </w:rPr>
              <w:t>木制耐划台面</w:t>
            </w:r>
            <w:proofErr w:type="gramEnd"/>
            <w:r w:rsidRPr="005A3A84">
              <w:rPr>
                <w:rFonts w:asciiTheme="minorEastAsia" w:hAnsiTheme="minorEastAsia" w:cs="宋体"/>
                <w:kern w:val="0"/>
                <w:szCs w:val="21"/>
              </w:rPr>
              <w:t>/橡木扶手</w:t>
            </w:r>
          </w:p>
          <w:p w14:paraId="140C3AAC" w14:textId="77777777" w:rsidR="00B23474" w:rsidRPr="005A3A84" w:rsidRDefault="00B23474" w:rsidP="005A3A84">
            <w:pPr>
              <w:widowControl/>
              <w:snapToGrid w:val="0"/>
              <w:spacing w:line="300" w:lineRule="auto"/>
              <w:contextualSpacing/>
              <w:jc w:val="left"/>
              <w:rPr>
                <w:rFonts w:asciiTheme="minorEastAsia" w:hAnsiTheme="minorEastAsia" w:cs="宋体"/>
                <w:kern w:val="0"/>
                <w:szCs w:val="21"/>
              </w:rPr>
            </w:pPr>
            <w:r w:rsidRPr="005A3A84">
              <w:rPr>
                <w:rFonts w:asciiTheme="minorEastAsia" w:hAnsiTheme="minorEastAsia" w:cs="宋体"/>
                <w:kern w:val="0"/>
                <w:szCs w:val="21"/>
              </w:rPr>
              <w:t>4.功能：可集成翻转显示器、中控系统等多种电教设备于一体</w:t>
            </w:r>
            <w:r w:rsidRPr="005A3A84">
              <w:rPr>
                <w:rFonts w:asciiTheme="minorEastAsia" w:hAnsiTheme="minorEastAsia" w:cs="宋体" w:hint="eastAsia"/>
                <w:kern w:val="0"/>
                <w:szCs w:val="21"/>
              </w:rPr>
              <w:t>。</w:t>
            </w:r>
          </w:p>
          <w:p w14:paraId="49886964" w14:textId="4CB4452B" w:rsidR="00B23474" w:rsidRPr="00F20505" w:rsidRDefault="00B23474" w:rsidP="005A3A84">
            <w:pPr>
              <w:widowControl/>
              <w:snapToGrid w:val="0"/>
              <w:spacing w:line="300" w:lineRule="auto"/>
              <w:contextualSpacing/>
              <w:jc w:val="left"/>
              <w:rPr>
                <w:rFonts w:asciiTheme="minorEastAsia" w:hAnsiTheme="minorEastAsia" w:cs="宋体" w:hint="eastAsia"/>
                <w:kern w:val="0"/>
                <w:szCs w:val="21"/>
              </w:rPr>
            </w:pPr>
            <w:r w:rsidRPr="005A3A84">
              <w:rPr>
                <w:rFonts w:asciiTheme="minorEastAsia" w:hAnsiTheme="minorEastAsia" w:cs="宋体" w:hint="eastAsia"/>
                <w:kern w:val="0"/>
                <w:szCs w:val="21"/>
              </w:rPr>
              <w:t>5</w:t>
            </w:r>
            <w:r w:rsidRPr="005A3A84">
              <w:rPr>
                <w:rFonts w:asciiTheme="minorEastAsia" w:hAnsiTheme="minorEastAsia" w:cs="宋体"/>
                <w:kern w:val="0"/>
                <w:szCs w:val="21"/>
              </w:rPr>
              <w:t>.</w:t>
            </w:r>
            <w:r w:rsidRPr="005A3A84">
              <w:rPr>
                <w:rFonts w:asciiTheme="minorEastAsia" w:hAnsiTheme="minorEastAsia" w:cs="宋体" w:hint="eastAsia"/>
                <w:kern w:val="0"/>
                <w:szCs w:val="21"/>
              </w:rPr>
              <w:t>配套教员椅。</w:t>
            </w:r>
          </w:p>
        </w:tc>
        <w:tc>
          <w:tcPr>
            <w:tcW w:w="718" w:type="dxa"/>
            <w:shd w:val="clear" w:color="auto" w:fill="auto"/>
            <w:vAlign w:val="center"/>
          </w:tcPr>
          <w:p w14:paraId="113FF34E" w14:textId="7ACE419D" w:rsidR="00B23474" w:rsidRDefault="00B23474" w:rsidP="00B23474">
            <w:pPr>
              <w:snapToGrid w:val="0"/>
              <w:spacing w:line="300" w:lineRule="auto"/>
              <w:contextualSpacing/>
              <w:jc w:val="center"/>
              <w:rPr>
                <w:rFonts w:asciiTheme="minorEastAsia" w:hAnsiTheme="minorEastAsia" w:cs="宋体" w:hint="eastAsia"/>
                <w:kern w:val="0"/>
                <w:szCs w:val="21"/>
              </w:rPr>
            </w:pPr>
            <w:r>
              <w:rPr>
                <w:rFonts w:asciiTheme="minorEastAsia" w:hAnsiTheme="minorEastAsia" w:cs="宋体" w:hint="eastAsia"/>
                <w:kern w:val="0"/>
                <w:szCs w:val="21"/>
              </w:rPr>
              <w:t>台</w:t>
            </w:r>
          </w:p>
        </w:tc>
        <w:tc>
          <w:tcPr>
            <w:tcW w:w="725" w:type="dxa"/>
            <w:shd w:val="clear" w:color="auto" w:fill="auto"/>
            <w:vAlign w:val="center"/>
          </w:tcPr>
          <w:p w14:paraId="5D659FDF" w14:textId="55B81E8B" w:rsidR="00B23474" w:rsidRDefault="00B23474" w:rsidP="00B23474">
            <w:pPr>
              <w:snapToGrid w:val="0"/>
              <w:spacing w:line="300" w:lineRule="auto"/>
              <w:contextualSpacing/>
              <w:jc w:val="center"/>
              <w:rPr>
                <w:rFonts w:asciiTheme="minorEastAsia" w:hAnsiTheme="minorEastAsia" w:hint="eastAsia"/>
                <w:szCs w:val="21"/>
              </w:rPr>
            </w:pPr>
            <w:r>
              <w:rPr>
                <w:rFonts w:asciiTheme="minorEastAsia" w:hAnsiTheme="minorEastAsia" w:hint="eastAsia"/>
                <w:szCs w:val="21"/>
              </w:rPr>
              <w:t>1</w:t>
            </w:r>
          </w:p>
        </w:tc>
      </w:tr>
      <w:tr w:rsidR="00B23474" w:rsidRPr="009C06DC" w14:paraId="1D971330" w14:textId="77777777" w:rsidTr="00F05CE4">
        <w:tc>
          <w:tcPr>
            <w:tcW w:w="599" w:type="dxa"/>
            <w:shd w:val="clear" w:color="auto" w:fill="auto"/>
            <w:vAlign w:val="center"/>
          </w:tcPr>
          <w:p w14:paraId="7E6423CE" w14:textId="77777777" w:rsidR="00B23474" w:rsidRPr="009C06DC" w:rsidRDefault="00B23474" w:rsidP="00B23474">
            <w:pPr>
              <w:numPr>
                <w:ilvl w:val="0"/>
                <w:numId w:val="3"/>
              </w:numPr>
              <w:snapToGrid w:val="0"/>
              <w:spacing w:line="300" w:lineRule="auto"/>
              <w:contextualSpacing/>
              <w:jc w:val="center"/>
              <w:rPr>
                <w:rFonts w:asciiTheme="minorEastAsia" w:hAnsiTheme="minorEastAsia"/>
                <w:szCs w:val="21"/>
              </w:rPr>
            </w:pPr>
          </w:p>
        </w:tc>
        <w:tc>
          <w:tcPr>
            <w:tcW w:w="1069" w:type="dxa"/>
            <w:shd w:val="clear" w:color="auto" w:fill="auto"/>
            <w:vAlign w:val="center"/>
          </w:tcPr>
          <w:p w14:paraId="62BE9BBB" w14:textId="4EE21174" w:rsidR="00B23474" w:rsidRDefault="00B23474" w:rsidP="00B23474">
            <w:pPr>
              <w:snapToGrid w:val="0"/>
              <w:spacing w:line="300" w:lineRule="auto"/>
              <w:contextualSpacing/>
              <w:jc w:val="center"/>
              <w:rPr>
                <w:rFonts w:asciiTheme="minorEastAsia" w:hAnsiTheme="minorEastAsia" w:cs="宋体" w:hint="eastAsia"/>
                <w:kern w:val="0"/>
                <w:szCs w:val="21"/>
              </w:rPr>
            </w:pPr>
            <w:r w:rsidRPr="00B201EB">
              <w:rPr>
                <w:rFonts w:ascii="宋体" w:hAnsi="宋体" w:hint="eastAsia"/>
                <w:sz w:val="24"/>
              </w:rPr>
              <w:t>教学触控白板</w:t>
            </w:r>
          </w:p>
        </w:tc>
        <w:tc>
          <w:tcPr>
            <w:tcW w:w="5185" w:type="dxa"/>
            <w:shd w:val="clear" w:color="auto" w:fill="auto"/>
            <w:vAlign w:val="center"/>
          </w:tcPr>
          <w:p w14:paraId="46442B44" w14:textId="77777777" w:rsidR="00B23474" w:rsidRPr="00B23474" w:rsidRDefault="00B23474" w:rsidP="00B23474">
            <w:pPr>
              <w:widowControl/>
              <w:snapToGrid w:val="0"/>
              <w:spacing w:line="300" w:lineRule="auto"/>
              <w:contextualSpacing/>
              <w:jc w:val="left"/>
              <w:rPr>
                <w:rFonts w:asciiTheme="minorEastAsia" w:hAnsiTheme="minorEastAsia" w:cs="宋体"/>
                <w:kern w:val="0"/>
                <w:szCs w:val="21"/>
              </w:rPr>
            </w:pPr>
            <w:r w:rsidRPr="00B23474">
              <w:rPr>
                <w:rFonts w:asciiTheme="minorEastAsia" w:hAnsiTheme="minorEastAsia" w:cs="宋体"/>
                <w:kern w:val="0"/>
                <w:szCs w:val="21"/>
              </w:rPr>
              <w:t>1.显示/尺寸:</w:t>
            </w:r>
          </w:p>
          <w:p w14:paraId="403CA173" w14:textId="77777777" w:rsidR="00B23474" w:rsidRPr="00B23474" w:rsidRDefault="00B23474" w:rsidP="00B23474">
            <w:pPr>
              <w:widowControl/>
              <w:snapToGrid w:val="0"/>
              <w:spacing w:line="300" w:lineRule="auto"/>
              <w:contextualSpacing/>
              <w:jc w:val="left"/>
              <w:rPr>
                <w:rFonts w:asciiTheme="minorEastAsia" w:hAnsiTheme="minorEastAsia" w:cs="宋体"/>
                <w:kern w:val="0"/>
                <w:szCs w:val="21"/>
              </w:rPr>
            </w:pPr>
            <w:r w:rsidRPr="00B23474">
              <w:rPr>
                <w:rFonts w:asciiTheme="minorEastAsia" w:hAnsiTheme="minorEastAsia" w:cs="宋体" w:hint="eastAsia"/>
                <w:kern w:val="0"/>
                <w:szCs w:val="21"/>
              </w:rPr>
              <w:t>尺寸</w:t>
            </w:r>
            <w:r w:rsidRPr="00B23474">
              <w:rPr>
                <w:rFonts w:asciiTheme="minorEastAsia" w:hAnsiTheme="minorEastAsia" w:cs="宋体"/>
                <w:kern w:val="0"/>
                <w:szCs w:val="21"/>
              </w:rPr>
              <w:t>:86英寸</w:t>
            </w:r>
          </w:p>
          <w:p w14:paraId="710A9922" w14:textId="77777777" w:rsidR="00B23474" w:rsidRPr="00B23474" w:rsidRDefault="00B23474" w:rsidP="00B23474">
            <w:pPr>
              <w:widowControl/>
              <w:snapToGrid w:val="0"/>
              <w:spacing w:line="300" w:lineRule="auto"/>
              <w:contextualSpacing/>
              <w:jc w:val="left"/>
              <w:rPr>
                <w:rFonts w:asciiTheme="minorEastAsia" w:hAnsiTheme="minorEastAsia" w:cs="宋体"/>
                <w:kern w:val="0"/>
                <w:szCs w:val="21"/>
              </w:rPr>
            </w:pPr>
            <w:r w:rsidRPr="00B23474">
              <w:rPr>
                <w:rFonts w:asciiTheme="minorEastAsia" w:hAnsiTheme="minorEastAsia" w:cs="宋体" w:hint="eastAsia"/>
                <w:kern w:val="0"/>
                <w:szCs w:val="21"/>
              </w:rPr>
              <w:t>屏幕尺寸（长宽）</w:t>
            </w:r>
            <w:r w:rsidRPr="00B23474">
              <w:rPr>
                <w:rFonts w:asciiTheme="minorEastAsia" w:hAnsiTheme="minorEastAsia" w:cs="宋体"/>
                <w:kern w:val="0"/>
                <w:szCs w:val="21"/>
              </w:rPr>
              <w:t>mm:1958*1148</w:t>
            </w:r>
          </w:p>
          <w:p w14:paraId="3EA19DD2" w14:textId="77777777" w:rsidR="00B23474" w:rsidRPr="00B23474" w:rsidRDefault="00B23474" w:rsidP="00B23474">
            <w:pPr>
              <w:widowControl/>
              <w:snapToGrid w:val="0"/>
              <w:spacing w:line="300" w:lineRule="auto"/>
              <w:contextualSpacing/>
              <w:jc w:val="left"/>
              <w:rPr>
                <w:rFonts w:asciiTheme="minorEastAsia" w:hAnsiTheme="minorEastAsia" w:cs="宋体"/>
                <w:kern w:val="0"/>
                <w:szCs w:val="21"/>
              </w:rPr>
            </w:pPr>
            <w:r w:rsidRPr="00B23474">
              <w:rPr>
                <w:rFonts w:asciiTheme="minorEastAsia" w:hAnsiTheme="minorEastAsia" w:cs="宋体" w:hint="eastAsia"/>
                <w:kern w:val="0"/>
                <w:szCs w:val="21"/>
              </w:rPr>
              <w:t>显示比例</w:t>
            </w:r>
            <w:r w:rsidRPr="00B23474">
              <w:rPr>
                <w:rFonts w:asciiTheme="minorEastAsia" w:hAnsiTheme="minorEastAsia" w:cs="宋体"/>
                <w:kern w:val="0"/>
                <w:szCs w:val="21"/>
              </w:rPr>
              <w:t>:16:9</w:t>
            </w:r>
          </w:p>
          <w:p w14:paraId="59304D7D" w14:textId="77777777" w:rsidR="00B23474" w:rsidRPr="00B23474" w:rsidRDefault="00B23474" w:rsidP="00B23474">
            <w:pPr>
              <w:widowControl/>
              <w:snapToGrid w:val="0"/>
              <w:spacing w:line="300" w:lineRule="auto"/>
              <w:contextualSpacing/>
              <w:jc w:val="left"/>
              <w:rPr>
                <w:rFonts w:asciiTheme="minorEastAsia" w:hAnsiTheme="minorEastAsia" w:cs="宋体"/>
                <w:kern w:val="0"/>
                <w:szCs w:val="21"/>
              </w:rPr>
            </w:pPr>
            <w:r w:rsidRPr="00B23474">
              <w:rPr>
                <w:rFonts w:asciiTheme="minorEastAsia" w:hAnsiTheme="minorEastAsia" w:cs="宋体" w:hint="eastAsia"/>
                <w:kern w:val="0"/>
                <w:szCs w:val="21"/>
              </w:rPr>
              <w:t>背光类型</w:t>
            </w:r>
            <w:r w:rsidRPr="00B23474">
              <w:rPr>
                <w:rFonts w:asciiTheme="minorEastAsia" w:hAnsiTheme="minorEastAsia" w:cs="宋体"/>
                <w:kern w:val="0"/>
                <w:szCs w:val="21"/>
              </w:rPr>
              <w:t>:LED</w:t>
            </w:r>
          </w:p>
          <w:p w14:paraId="2D19AA33" w14:textId="77777777" w:rsidR="00B23474" w:rsidRPr="00B23474" w:rsidRDefault="00B23474" w:rsidP="00B23474">
            <w:pPr>
              <w:widowControl/>
              <w:snapToGrid w:val="0"/>
              <w:spacing w:line="300" w:lineRule="auto"/>
              <w:contextualSpacing/>
              <w:jc w:val="left"/>
              <w:rPr>
                <w:rFonts w:asciiTheme="minorEastAsia" w:hAnsiTheme="minorEastAsia" w:cs="宋体"/>
                <w:kern w:val="0"/>
                <w:szCs w:val="21"/>
              </w:rPr>
            </w:pPr>
            <w:r w:rsidRPr="00B23474">
              <w:rPr>
                <w:rFonts w:asciiTheme="minorEastAsia" w:hAnsiTheme="minorEastAsia" w:cs="宋体" w:hint="eastAsia"/>
                <w:kern w:val="0"/>
                <w:szCs w:val="21"/>
              </w:rPr>
              <w:t>分辨率</w:t>
            </w:r>
            <w:r w:rsidRPr="00B23474">
              <w:rPr>
                <w:rFonts w:asciiTheme="minorEastAsia" w:hAnsiTheme="minorEastAsia" w:cs="宋体"/>
                <w:kern w:val="0"/>
                <w:szCs w:val="21"/>
              </w:rPr>
              <w:t>:3840*2160</w:t>
            </w:r>
          </w:p>
          <w:p w14:paraId="4CA32EAF" w14:textId="77777777" w:rsidR="00B23474" w:rsidRPr="00B23474" w:rsidRDefault="00B23474" w:rsidP="00B23474">
            <w:pPr>
              <w:widowControl/>
              <w:snapToGrid w:val="0"/>
              <w:spacing w:line="300" w:lineRule="auto"/>
              <w:contextualSpacing/>
              <w:jc w:val="left"/>
              <w:rPr>
                <w:rFonts w:asciiTheme="minorEastAsia" w:hAnsiTheme="minorEastAsia" w:cs="宋体"/>
                <w:kern w:val="0"/>
                <w:szCs w:val="21"/>
              </w:rPr>
            </w:pPr>
            <w:r w:rsidRPr="00B23474">
              <w:rPr>
                <w:rFonts w:asciiTheme="minorEastAsia" w:hAnsiTheme="minorEastAsia" w:cs="宋体"/>
                <w:kern w:val="0"/>
                <w:szCs w:val="21"/>
              </w:rPr>
              <w:t>2.触控:</w:t>
            </w:r>
          </w:p>
          <w:p w14:paraId="2B42C658" w14:textId="77777777" w:rsidR="00B23474" w:rsidRPr="00B23474" w:rsidRDefault="00B23474" w:rsidP="00B23474">
            <w:pPr>
              <w:widowControl/>
              <w:snapToGrid w:val="0"/>
              <w:spacing w:line="300" w:lineRule="auto"/>
              <w:contextualSpacing/>
              <w:jc w:val="left"/>
              <w:rPr>
                <w:rFonts w:asciiTheme="minorEastAsia" w:hAnsiTheme="minorEastAsia" w:cs="宋体"/>
                <w:kern w:val="0"/>
                <w:szCs w:val="21"/>
              </w:rPr>
            </w:pPr>
            <w:r w:rsidRPr="00B23474">
              <w:rPr>
                <w:rFonts w:asciiTheme="minorEastAsia" w:hAnsiTheme="minorEastAsia" w:cs="宋体" w:hint="eastAsia"/>
                <w:kern w:val="0"/>
                <w:szCs w:val="21"/>
              </w:rPr>
              <w:t>触摸</w:t>
            </w:r>
            <w:proofErr w:type="gramStart"/>
            <w:r w:rsidRPr="00B23474">
              <w:rPr>
                <w:rFonts w:asciiTheme="minorEastAsia" w:hAnsiTheme="minorEastAsia" w:cs="宋体" w:hint="eastAsia"/>
                <w:kern w:val="0"/>
                <w:szCs w:val="21"/>
              </w:rPr>
              <w:t>屏材料</w:t>
            </w:r>
            <w:proofErr w:type="gramEnd"/>
            <w:r w:rsidRPr="00B23474">
              <w:rPr>
                <w:rFonts w:asciiTheme="minorEastAsia" w:hAnsiTheme="minorEastAsia" w:cs="宋体"/>
                <w:kern w:val="0"/>
                <w:szCs w:val="21"/>
              </w:rPr>
              <w:t>:防眩光钢化玻璃</w:t>
            </w:r>
          </w:p>
          <w:p w14:paraId="3BBFDE7C" w14:textId="77777777" w:rsidR="00B23474" w:rsidRPr="00B23474" w:rsidRDefault="00B23474" w:rsidP="00B23474">
            <w:pPr>
              <w:widowControl/>
              <w:snapToGrid w:val="0"/>
              <w:spacing w:line="300" w:lineRule="auto"/>
              <w:contextualSpacing/>
              <w:jc w:val="left"/>
              <w:rPr>
                <w:rFonts w:asciiTheme="minorEastAsia" w:hAnsiTheme="minorEastAsia" w:cs="宋体"/>
                <w:kern w:val="0"/>
                <w:szCs w:val="21"/>
              </w:rPr>
            </w:pPr>
            <w:r w:rsidRPr="00B23474">
              <w:rPr>
                <w:rFonts w:asciiTheme="minorEastAsia" w:hAnsiTheme="minorEastAsia" w:cs="宋体" w:hint="eastAsia"/>
                <w:kern w:val="0"/>
                <w:szCs w:val="21"/>
              </w:rPr>
              <w:t>识别原理</w:t>
            </w:r>
            <w:r w:rsidRPr="00B23474">
              <w:rPr>
                <w:rFonts w:asciiTheme="minorEastAsia" w:hAnsiTheme="minorEastAsia" w:cs="宋体"/>
                <w:kern w:val="0"/>
                <w:szCs w:val="21"/>
              </w:rPr>
              <w:t>:红外识别</w:t>
            </w:r>
          </w:p>
          <w:p w14:paraId="4AC6FD95" w14:textId="77777777" w:rsidR="00B23474" w:rsidRPr="00B23474" w:rsidRDefault="00B23474" w:rsidP="00B23474">
            <w:pPr>
              <w:widowControl/>
              <w:snapToGrid w:val="0"/>
              <w:spacing w:line="300" w:lineRule="auto"/>
              <w:contextualSpacing/>
              <w:jc w:val="left"/>
              <w:rPr>
                <w:rFonts w:asciiTheme="minorEastAsia" w:hAnsiTheme="minorEastAsia" w:cs="宋体"/>
                <w:kern w:val="0"/>
                <w:szCs w:val="21"/>
              </w:rPr>
            </w:pPr>
            <w:r w:rsidRPr="00B23474">
              <w:rPr>
                <w:rFonts w:asciiTheme="minorEastAsia" w:hAnsiTheme="minorEastAsia" w:cs="宋体" w:hint="eastAsia"/>
                <w:kern w:val="0"/>
                <w:szCs w:val="21"/>
              </w:rPr>
              <w:t>书写工具</w:t>
            </w:r>
            <w:r w:rsidRPr="00B23474">
              <w:rPr>
                <w:rFonts w:asciiTheme="minorEastAsia" w:hAnsiTheme="minorEastAsia" w:cs="宋体"/>
                <w:kern w:val="0"/>
                <w:szCs w:val="21"/>
              </w:rPr>
              <w:t>:手指，书写笔等不透光物体</w:t>
            </w:r>
          </w:p>
          <w:p w14:paraId="4EFB225B" w14:textId="77777777" w:rsidR="00B23474" w:rsidRPr="00B23474" w:rsidRDefault="00B23474" w:rsidP="00B23474">
            <w:pPr>
              <w:widowControl/>
              <w:snapToGrid w:val="0"/>
              <w:spacing w:line="300" w:lineRule="auto"/>
              <w:contextualSpacing/>
              <w:jc w:val="left"/>
              <w:rPr>
                <w:rFonts w:asciiTheme="minorEastAsia" w:hAnsiTheme="minorEastAsia" w:cs="宋体"/>
                <w:kern w:val="0"/>
                <w:szCs w:val="21"/>
              </w:rPr>
            </w:pPr>
            <w:r w:rsidRPr="00B23474">
              <w:rPr>
                <w:rFonts w:asciiTheme="minorEastAsia" w:hAnsiTheme="minorEastAsia" w:cs="宋体" w:hint="eastAsia"/>
                <w:kern w:val="0"/>
                <w:szCs w:val="21"/>
              </w:rPr>
              <w:t>触摸精度：</w:t>
            </w:r>
            <w:r w:rsidRPr="00B23474">
              <w:rPr>
                <w:rFonts w:asciiTheme="minorEastAsia" w:hAnsiTheme="minorEastAsia" w:cs="宋体"/>
                <w:kern w:val="0"/>
                <w:szCs w:val="21"/>
              </w:rPr>
              <w:t>2mm</w:t>
            </w:r>
          </w:p>
          <w:p w14:paraId="1361E61C" w14:textId="77777777" w:rsidR="00B23474" w:rsidRPr="00B23474" w:rsidRDefault="00B23474" w:rsidP="00B23474">
            <w:pPr>
              <w:widowControl/>
              <w:snapToGrid w:val="0"/>
              <w:spacing w:line="300" w:lineRule="auto"/>
              <w:contextualSpacing/>
              <w:jc w:val="left"/>
              <w:rPr>
                <w:rFonts w:asciiTheme="minorEastAsia" w:hAnsiTheme="minorEastAsia" w:cs="宋体"/>
                <w:kern w:val="0"/>
                <w:szCs w:val="21"/>
              </w:rPr>
            </w:pPr>
            <w:r w:rsidRPr="00B23474">
              <w:rPr>
                <w:rFonts w:asciiTheme="minorEastAsia" w:hAnsiTheme="minorEastAsia" w:cs="宋体" w:hint="eastAsia"/>
                <w:kern w:val="0"/>
                <w:szCs w:val="21"/>
              </w:rPr>
              <w:t>触摸点数：</w:t>
            </w:r>
            <w:r w:rsidRPr="00B23474">
              <w:rPr>
                <w:rFonts w:asciiTheme="minorEastAsia" w:hAnsiTheme="minorEastAsia" w:cs="宋体"/>
                <w:kern w:val="0"/>
                <w:szCs w:val="21"/>
              </w:rPr>
              <w:t>20点触摸</w:t>
            </w:r>
          </w:p>
          <w:p w14:paraId="2DC58CFA" w14:textId="77777777" w:rsidR="00B23474" w:rsidRPr="00B23474" w:rsidRDefault="00B23474" w:rsidP="00B23474">
            <w:pPr>
              <w:widowControl/>
              <w:snapToGrid w:val="0"/>
              <w:spacing w:line="300" w:lineRule="auto"/>
              <w:contextualSpacing/>
              <w:jc w:val="left"/>
              <w:rPr>
                <w:rFonts w:asciiTheme="minorEastAsia" w:hAnsiTheme="minorEastAsia" w:cs="宋体"/>
                <w:kern w:val="0"/>
                <w:szCs w:val="21"/>
              </w:rPr>
            </w:pPr>
            <w:r w:rsidRPr="00B23474">
              <w:rPr>
                <w:rFonts w:asciiTheme="minorEastAsia" w:hAnsiTheme="minorEastAsia" w:cs="宋体"/>
                <w:kern w:val="0"/>
                <w:szCs w:val="21"/>
              </w:rPr>
              <w:t>3.系统</w:t>
            </w:r>
          </w:p>
          <w:p w14:paraId="0EBE0D45" w14:textId="77777777" w:rsidR="00B23474" w:rsidRPr="00B23474" w:rsidRDefault="00B23474" w:rsidP="00B23474">
            <w:pPr>
              <w:widowControl/>
              <w:snapToGrid w:val="0"/>
              <w:spacing w:line="300" w:lineRule="auto"/>
              <w:contextualSpacing/>
              <w:jc w:val="left"/>
              <w:rPr>
                <w:rFonts w:asciiTheme="minorEastAsia" w:hAnsiTheme="minorEastAsia" w:cs="宋体"/>
                <w:kern w:val="0"/>
                <w:szCs w:val="21"/>
              </w:rPr>
            </w:pPr>
            <w:proofErr w:type="gramStart"/>
            <w:r w:rsidRPr="00B23474">
              <w:rPr>
                <w:rFonts w:asciiTheme="minorEastAsia" w:hAnsiTheme="minorEastAsia" w:cs="宋体"/>
                <w:kern w:val="0"/>
                <w:szCs w:val="21"/>
              </w:rPr>
              <w:t>CPU:i</w:t>
            </w:r>
            <w:proofErr w:type="gramEnd"/>
            <w:r w:rsidRPr="00B23474">
              <w:rPr>
                <w:rFonts w:asciiTheme="minorEastAsia" w:hAnsiTheme="minorEastAsia" w:cs="宋体"/>
                <w:kern w:val="0"/>
                <w:szCs w:val="21"/>
              </w:rPr>
              <w:t>5</w:t>
            </w:r>
          </w:p>
          <w:p w14:paraId="2C0FB741" w14:textId="77777777" w:rsidR="00B23474" w:rsidRPr="00B23474" w:rsidRDefault="00B23474" w:rsidP="00B23474">
            <w:pPr>
              <w:widowControl/>
              <w:snapToGrid w:val="0"/>
              <w:spacing w:line="300" w:lineRule="auto"/>
              <w:contextualSpacing/>
              <w:jc w:val="left"/>
              <w:rPr>
                <w:rFonts w:asciiTheme="minorEastAsia" w:hAnsiTheme="minorEastAsia" w:cs="宋体"/>
                <w:kern w:val="0"/>
                <w:szCs w:val="21"/>
              </w:rPr>
            </w:pPr>
            <w:r w:rsidRPr="00B23474">
              <w:rPr>
                <w:rFonts w:asciiTheme="minorEastAsia" w:hAnsiTheme="minorEastAsia" w:cs="宋体" w:hint="eastAsia"/>
                <w:kern w:val="0"/>
                <w:szCs w:val="21"/>
              </w:rPr>
              <w:t>内存：</w:t>
            </w:r>
            <w:r w:rsidRPr="00B23474">
              <w:rPr>
                <w:rFonts w:asciiTheme="minorEastAsia" w:hAnsiTheme="minorEastAsia" w:cs="宋体"/>
                <w:kern w:val="0"/>
                <w:szCs w:val="21"/>
              </w:rPr>
              <w:t>8G</w:t>
            </w:r>
          </w:p>
          <w:p w14:paraId="71F61260" w14:textId="77777777" w:rsidR="00B23474" w:rsidRPr="00B23474" w:rsidRDefault="00B23474" w:rsidP="00B23474">
            <w:pPr>
              <w:widowControl/>
              <w:snapToGrid w:val="0"/>
              <w:spacing w:line="300" w:lineRule="auto"/>
              <w:contextualSpacing/>
              <w:jc w:val="left"/>
              <w:rPr>
                <w:rFonts w:asciiTheme="minorEastAsia" w:hAnsiTheme="minorEastAsia" w:cs="宋体"/>
                <w:kern w:val="0"/>
                <w:szCs w:val="21"/>
              </w:rPr>
            </w:pPr>
            <w:r w:rsidRPr="00B23474">
              <w:rPr>
                <w:rFonts w:asciiTheme="minorEastAsia" w:hAnsiTheme="minorEastAsia" w:cs="宋体" w:hint="eastAsia"/>
                <w:kern w:val="0"/>
                <w:szCs w:val="21"/>
              </w:rPr>
              <w:t>固态硬盘：</w:t>
            </w:r>
            <w:r w:rsidRPr="00B23474">
              <w:rPr>
                <w:rFonts w:asciiTheme="minorEastAsia" w:hAnsiTheme="minorEastAsia" w:cs="宋体"/>
                <w:kern w:val="0"/>
                <w:szCs w:val="21"/>
              </w:rPr>
              <w:t>256G</w:t>
            </w:r>
          </w:p>
          <w:p w14:paraId="082BDDF2" w14:textId="77777777" w:rsidR="00B23474" w:rsidRPr="00B23474" w:rsidRDefault="00B23474" w:rsidP="00B23474">
            <w:pPr>
              <w:widowControl/>
              <w:snapToGrid w:val="0"/>
              <w:spacing w:line="300" w:lineRule="auto"/>
              <w:contextualSpacing/>
              <w:jc w:val="left"/>
              <w:rPr>
                <w:rFonts w:asciiTheme="minorEastAsia" w:hAnsiTheme="minorEastAsia" w:cs="宋体"/>
                <w:kern w:val="0"/>
                <w:szCs w:val="21"/>
              </w:rPr>
            </w:pPr>
            <w:r w:rsidRPr="00B23474">
              <w:rPr>
                <w:rFonts w:asciiTheme="minorEastAsia" w:hAnsiTheme="minorEastAsia" w:cs="宋体" w:hint="eastAsia"/>
                <w:kern w:val="0"/>
                <w:szCs w:val="21"/>
              </w:rPr>
              <w:t>支持系统：</w:t>
            </w:r>
            <w:r w:rsidRPr="00B23474">
              <w:rPr>
                <w:rFonts w:asciiTheme="minorEastAsia" w:hAnsiTheme="minorEastAsia" w:cs="宋体"/>
                <w:kern w:val="0"/>
                <w:szCs w:val="21"/>
              </w:rPr>
              <w:t>win 10</w:t>
            </w:r>
          </w:p>
          <w:p w14:paraId="15EE4424" w14:textId="77777777" w:rsidR="00B23474" w:rsidRPr="00B23474" w:rsidRDefault="00B23474" w:rsidP="00B23474">
            <w:pPr>
              <w:widowControl/>
              <w:snapToGrid w:val="0"/>
              <w:spacing w:line="300" w:lineRule="auto"/>
              <w:contextualSpacing/>
              <w:jc w:val="left"/>
              <w:rPr>
                <w:rFonts w:asciiTheme="minorEastAsia" w:hAnsiTheme="minorEastAsia" w:cs="宋体"/>
                <w:kern w:val="0"/>
                <w:szCs w:val="21"/>
              </w:rPr>
            </w:pPr>
            <w:r w:rsidRPr="00B23474">
              <w:rPr>
                <w:rFonts w:asciiTheme="minorEastAsia" w:hAnsiTheme="minorEastAsia" w:cs="宋体"/>
                <w:kern w:val="0"/>
                <w:szCs w:val="21"/>
              </w:rPr>
              <w:t>4.功能</w:t>
            </w:r>
          </w:p>
          <w:p w14:paraId="70B8C788" w14:textId="77777777" w:rsidR="00B23474" w:rsidRPr="00B23474" w:rsidRDefault="00B23474" w:rsidP="00B23474">
            <w:pPr>
              <w:widowControl/>
              <w:snapToGrid w:val="0"/>
              <w:spacing w:line="300" w:lineRule="auto"/>
              <w:contextualSpacing/>
              <w:jc w:val="left"/>
              <w:rPr>
                <w:rFonts w:asciiTheme="minorEastAsia" w:hAnsiTheme="minorEastAsia" w:cs="宋体"/>
                <w:kern w:val="0"/>
                <w:szCs w:val="21"/>
              </w:rPr>
            </w:pPr>
            <w:r w:rsidRPr="00B23474">
              <w:rPr>
                <w:rFonts w:asciiTheme="minorEastAsia" w:hAnsiTheme="minorEastAsia" w:cs="宋体" w:hint="eastAsia"/>
                <w:kern w:val="0"/>
                <w:szCs w:val="21"/>
              </w:rPr>
              <w:t>支持无线传屏，可四分屏展示，且支持双向操作。</w:t>
            </w:r>
          </w:p>
          <w:p w14:paraId="7BCB9DEB" w14:textId="77777777" w:rsidR="00B23474" w:rsidRPr="00B23474" w:rsidRDefault="00B23474" w:rsidP="00B23474">
            <w:pPr>
              <w:widowControl/>
              <w:snapToGrid w:val="0"/>
              <w:spacing w:line="300" w:lineRule="auto"/>
              <w:contextualSpacing/>
              <w:jc w:val="left"/>
              <w:rPr>
                <w:rFonts w:asciiTheme="minorEastAsia" w:hAnsiTheme="minorEastAsia" w:cs="宋体"/>
                <w:kern w:val="0"/>
                <w:szCs w:val="21"/>
              </w:rPr>
            </w:pPr>
            <w:r w:rsidRPr="00B23474">
              <w:rPr>
                <w:rFonts w:asciiTheme="minorEastAsia" w:hAnsiTheme="minorEastAsia" w:cs="宋体"/>
                <w:kern w:val="0"/>
                <w:szCs w:val="21"/>
              </w:rPr>
              <w:lastRenderedPageBreak/>
              <w:t>5.其他</w:t>
            </w:r>
          </w:p>
          <w:p w14:paraId="4569458D" w14:textId="4D7647C4" w:rsidR="00B23474" w:rsidRPr="00B206D4" w:rsidRDefault="00B23474" w:rsidP="00B23474">
            <w:pPr>
              <w:widowControl/>
              <w:snapToGrid w:val="0"/>
              <w:spacing w:line="300" w:lineRule="auto"/>
              <w:contextualSpacing/>
              <w:jc w:val="left"/>
              <w:rPr>
                <w:rFonts w:asciiTheme="minorEastAsia" w:hAnsiTheme="minorEastAsia" w:cs="宋体" w:hint="eastAsia"/>
                <w:kern w:val="0"/>
                <w:szCs w:val="21"/>
              </w:rPr>
            </w:pPr>
            <w:r w:rsidRPr="00B23474">
              <w:rPr>
                <w:rFonts w:asciiTheme="minorEastAsia" w:hAnsiTheme="minorEastAsia" w:cs="宋体" w:hint="eastAsia"/>
                <w:kern w:val="0"/>
                <w:szCs w:val="21"/>
              </w:rPr>
              <w:t>配套书写笔</w:t>
            </w:r>
            <w:r w:rsidRPr="00B23474">
              <w:rPr>
                <w:rFonts w:asciiTheme="minorEastAsia" w:hAnsiTheme="minorEastAsia" w:cs="宋体"/>
                <w:kern w:val="0"/>
                <w:szCs w:val="21"/>
              </w:rPr>
              <w:t>3只，移动落地支架1个，5米长HDMI和VGA连接线各1根。</w:t>
            </w:r>
          </w:p>
        </w:tc>
        <w:tc>
          <w:tcPr>
            <w:tcW w:w="718" w:type="dxa"/>
            <w:shd w:val="clear" w:color="auto" w:fill="auto"/>
            <w:vAlign w:val="center"/>
          </w:tcPr>
          <w:p w14:paraId="729E0C49" w14:textId="1A2D47F6" w:rsidR="00B23474" w:rsidRDefault="00B23474" w:rsidP="00B23474">
            <w:pPr>
              <w:snapToGrid w:val="0"/>
              <w:spacing w:line="300" w:lineRule="auto"/>
              <w:contextualSpacing/>
              <w:jc w:val="center"/>
              <w:rPr>
                <w:rFonts w:asciiTheme="minorEastAsia" w:hAnsiTheme="minorEastAsia" w:cs="宋体" w:hint="eastAsia"/>
                <w:kern w:val="0"/>
                <w:szCs w:val="21"/>
              </w:rPr>
            </w:pPr>
            <w:r>
              <w:rPr>
                <w:rFonts w:asciiTheme="minorEastAsia" w:hAnsiTheme="minorEastAsia" w:cs="宋体" w:hint="eastAsia"/>
                <w:kern w:val="0"/>
                <w:szCs w:val="21"/>
              </w:rPr>
              <w:lastRenderedPageBreak/>
              <w:t>台</w:t>
            </w:r>
          </w:p>
        </w:tc>
        <w:tc>
          <w:tcPr>
            <w:tcW w:w="725" w:type="dxa"/>
            <w:shd w:val="clear" w:color="auto" w:fill="auto"/>
            <w:vAlign w:val="center"/>
          </w:tcPr>
          <w:p w14:paraId="344A3319" w14:textId="562E595F" w:rsidR="00B23474" w:rsidRDefault="00B23474" w:rsidP="00B23474">
            <w:pPr>
              <w:snapToGrid w:val="0"/>
              <w:spacing w:line="300" w:lineRule="auto"/>
              <w:contextualSpacing/>
              <w:jc w:val="center"/>
              <w:rPr>
                <w:rFonts w:asciiTheme="minorEastAsia" w:hAnsiTheme="minorEastAsia" w:hint="eastAsia"/>
                <w:szCs w:val="21"/>
              </w:rPr>
            </w:pPr>
            <w:r>
              <w:rPr>
                <w:rFonts w:asciiTheme="minorEastAsia" w:hAnsiTheme="minorEastAsia" w:hint="eastAsia"/>
                <w:szCs w:val="21"/>
              </w:rPr>
              <w:t>1</w:t>
            </w:r>
          </w:p>
        </w:tc>
      </w:tr>
      <w:tr w:rsidR="00F20505" w:rsidRPr="009C06DC" w14:paraId="47A812DE" w14:textId="77777777" w:rsidTr="00F05CE4">
        <w:tc>
          <w:tcPr>
            <w:tcW w:w="599" w:type="dxa"/>
            <w:shd w:val="clear" w:color="auto" w:fill="auto"/>
            <w:vAlign w:val="center"/>
          </w:tcPr>
          <w:p w14:paraId="133956DA" w14:textId="77777777" w:rsidR="00F20505" w:rsidRPr="009C06DC" w:rsidRDefault="00F20505" w:rsidP="00F20505">
            <w:pPr>
              <w:numPr>
                <w:ilvl w:val="0"/>
                <w:numId w:val="3"/>
              </w:numPr>
              <w:snapToGrid w:val="0"/>
              <w:spacing w:line="300" w:lineRule="auto"/>
              <w:contextualSpacing/>
              <w:jc w:val="center"/>
              <w:rPr>
                <w:rFonts w:asciiTheme="minorEastAsia" w:hAnsiTheme="minorEastAsia"/>
                <w:szCs w:val="21"/>
              </w:rPr>
            </w:pPr>
          </w:p>
        </w:tc>
        <w:tc>
          <w:tcPr>
            <w:tcW w:w="1069" w:type="dxa"/>
            <w:shd w:val="clear" w:color="auto" w:fill="auto"/>
            <w:vAlign w:val="center"/>
          </w:tcPr>
          <w:p w14:paraId="19C5B28E"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cs="宋体" w:hint="eastAsia"/>
                <w:kern w:val="0"/>
                <w:szCs w:val="21"/>
              </w:rPr>
              <w:t>单程票</w:t>
            </w:r>
          </w:p>
        </w:tc>
        <w:tc>
          <w:tcPr>
            <w:tcW w:w="5185" w:type="dxa"/>
            <w:shd w:val="clear" w:color="auto" w:fill="auto"/>
            <w:vAlign w:val="center"/>
          </w:tcPr>
          <w:p w14:paraId="505F9E64"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cs="宋体" w:hint="eastAsia"/>
                <w:kern w:val="0"/>
                <w:szCs w:val="21"/>
              </w:rPr>
              <w:t>车票采用优质PVC材料，芯片性能稳定。车票可根据用户要求制作版面，如印有“学校实训专用单程票”字样，</w:t>
            </w:r>
            <w:proofErr w:type="gramStart"/>
            <w:r w:rsidRPr="009C06DC">
              <w:rPr>
                <w:rFonts w:asciiTheme="minorEastAsia" w:hAnsiTheme="minorEastAsia" w:cs="宋体" w:hint="eastAsia"/>
                <w:kern w:val="0"/>
                <w:szCs w:val="21"/>
              </w:rPr>
              <w:t>配学校</w:t>
            </w:r>
            <w:proofErr w:type="gramEnd"/>
            <w:r w:rsidRPr="009C06DC">
              <w:rPr>
                <w:rFonts w:asciiTheme="minorEastAsia" w:hAnsiTheme="minorEastAsia" w:cs="宋体" w:hint="eastAsia"/>
                <w:kern w:val="0"/>
                <w:szCs w:val="21"/>
              </w:rPr>
              <w:t>背景图案，厚度约0.55mm。</w:t>
            </w:r>
          </w:p>
        </w:tc>
        <w:tc>
          <w:tcPr>
            <w:tcW w:w="718" w:type="dxa"/>
            <w:shd w:val="clear" w:color="auto" w:fill="auto"/>
            <w:vAlign w:val="center"/>
          </w:tcPr>
          <w:p w14:paraId="7F4C53FE"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hint="eastAsia"/>
                <w:szCs w:val="21"/>
              </w:rPr>
              <w:t>张</w:t>
            </w:r>
          </w:p>
        </w:tc>
        <w:tc>
          <w:tcPr>
            <w:tcW w:w="725" w:type="dxa"/>
            <w:shd w:val="clear" w:color="auto" w:fill="auto"/>
            <w:vAlign w:val="center"/>
          </w:tcPr>
          <w:p w14:paraId="2E3F262B"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hint="eastAsia"/>
                <w:szCs w:val="21"/>
              </w:rPr>
              <w:t>3</w:t>
            </w:r>
            <w:r w:rsidRPr="009C06DC">
              <w:rPr>
                <w:rFonts w:asciiTheme="minorEastAsia" w:hAnsiTheme="minorEastAsia"/>
                <w:szCs w:val="21"/>
              </w:rPr>
              <w:t>00</w:t>
            </w:r>
          </w:p>
        </w:tc>
      </w:tr>
      <w:tr w:rsidR="00F20505" w:rsidRPr="009C06DC" w14:paraId="331C3720" w14:textId="77777777" w:rsidTr="00F05CE4">
        <w:tc>
          <w:tcPr>
            <w:tcW w:w="599" w:type="dxa"/>
            <w:shd w:val="clear" w:color="auto" w:fill="auto"/>
            <w:vAlign w:val="center"/>
          </w:tcPr>
          <w:p w14:paraId="15E8A0EC" w14:textId="77777777" w:rsidR="00F20505" w:rsidRPr="009C06DC" w:rsidRDefault="00F20505" w:rsidP="00F20505">
            <w:pPr>
              <w:numPr>
                <w:ilvl w:val="0"/>
                <w:numId w:val="3"/>
              </w:numPr>
              <w:snapToGrid w:val="0"/>
              <w:spacing w:line="300" w:lineRule="auto"/>
              <w:contextualSpacing/>
              <w:jc w:val="center"/>
              <w:rPr>
                <w:rFonts w:asciiTheme="minorEastAsia" w:hAnsiTheme="minorEastAsia"/>
                <w:szCs w:val="21"/>
              </w:rPr>
            </w:pPr>
          </w:p>
        </w:tc>
        <w:tc>
          <w:tcPr>
            <w:tcW w:w="1069" w:type="dxa"/>
            <w:shd w:val="clear" w:color="auto" w:fill="auto"/>
            <w:vAlign w:val="center"/>
          </w:tcPr>
          <w:p w14:paraId="18724226"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cs="宋体" w:hint="eastAsia"/>
                <w:kern w:val="0"/>
                <w:szCs w:val="21"/>
              </w:rPr>
              <w:t>储值卡</w:t>
            </w:r>
          </w:p>
        </w:tc>
        <w:tc>
          <w:tcPr>
            <w:tcW w:w="5185" w:type="dxa"/>
            <w:shd w:val="clear" w:color="auto" w:fill="auto"/>
            <w:vAlign w:val="center"/>
          </w:tcPr>
          <w:p w14:paraId="7260590F" w14:textId="77777777" w:rsidR="00F20505" w:rsidRPr="009C06DC" w:rsidRDefault="00F20505" w:rsidP="00F05CE4">
            <w:pPr>
              <w:snapToGrid w:val="0"/>
              <w:spacing w:line="300" w:lineRule="auto"/>
              <w:contextualSpacing/>
              <w:rPr>
                <w:rFonts w:asciiTheme="minorEastAsia" w:hAnsiTheme="minorEastAsia"/>
                <w:szCs w:val="21"/>
              </w:rPr>
            </w:pPr>
            <w:r w:rsidRPr="009C06DC">
              <w:rPr>
                <w:rFonts w:asciiTheme="minorEastAsia" w:hAnsiTheme="minorEastAsia" w:cs="宋体" w:hint="eastAsia"/>
                <w:kern w:val="0"/>
                <w:szCs w:val="21"/>
              </w:rPr>
              <w:t>车票采用优质PVC材料，芯片性能稳定。车票可根据用户要求制作版面，如印有“学校实训专用储值卡”字样，</w:t>
            </w:r>
            <w:proofErr w:type="gramStart"/>
            <w:r w:rsidRPr="009C06DC">
              <w:rPr>
                <w:rFonts w:asciiTheme="minorEastAsia" w:hAnsiTheme="minorEastAsia" w:cs="宋体" w:hint="eastAsia"/>
                <w:kern w:val="0"/>
                <w:szCs w:val="21"/>
              </w:rPr>
              <w:t>配学校</w:t>
            </w:r>
            <w:proofErr w:type="gramEnd"/>
            <w:r w:rsidRPr="009C06DC">
              <w:rPr>
                <w:rFonts w:asciiTheme="minorEastAsia" w:hAnsiTheme="minorEastAsia" w:cs="宋体" w:hint="eastAsia"/>
                <w:kern w:val="0"/>
                <w:szCs w:val="21"/>
              </w:rPr>
              <w:t>背景图案，厚度约0.83mm。</w:t>
            </w:r>
          </w:p>
        </w:tc>
        <w:tc>
          <w:tcPr>
            <w:tcW w:w="718" w:type="dxa"/>
            <w:shd w:val="clear" w:color="auto" w:fill="auto"/>
            <w:vAlign w:val="center"/>
          </w:tcPr>
          <w:p w14:paraId="7545898F"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hint="eastAsia"/>
                <w:szCs w:val="21"/>
              </w:rPr>
              <w:t>张</w:t>
            </w:r>
          </w:p>
        </w:tc>
        <w:tc>
          <w:tcPr>
            <w:tcW w:w="725" w:type="dxa"/>
            <w:shd w:val="clear" w:color="auto" w:fill="auto"/>
            <w:vAlign w:val="center"/>
          </w:tcPr>
          <w:p w14:paraId="07BB2F8F"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hint="eastAsia"/>
                <w:szCs w:val="21"/>
              </w:rPr>
              <w:t>1</w:t>
            </w:r>
            <w:r w:rsidRPr="009C06DC">
              <w:rPr>
                <w:rFonts w:asciiTheme="minorEastAsia" w:hAnsiTheme="minorEastAsia"/>
                <w:szCs w:val="21"/>
              </w:rPr>
              <w:t>00</w:t>
            </w:r>
          </w:p>
        </w:tc>
      </w:tr>
      <w:tr w:rsidR="00F20505" w:rsidRPr="009C06DC" w14:paraId="423BA2C4" w14:textId="77777777" w:rsidTr="00F05CE4">
        <w:tc>
          <w:tcPr>
            <w:tcW w:w="599" w:type="dxa"/>
            <w:shd w:val="clear" w:color="auto" w:fill="auto"/>
            <w:vAlign w:val="center"/>
          </w:tcPr>
          <w:p w14:paraId="5C7B869D" w14:textId="77777777" w:rsidR="00F20505" w:rsidRPr="009C06DC" w:rsidRDefault="00F20505" w:rsidP="00F20505">
            <w:pPr>
              <w:numPr>
                <w:ilvl w:val="0"/>
                <w:numId w:val="3"/>
              </w:numPr>
              <w:snapToGrid w:val="0"/>
              <w:spacing w:line="300" w:lineRule="auto"/>
              <w:contextualSpacing/>
              <w:jc w:val="center"/>
              <w:rPr>
                <w:rFonts w:asciiTheme="minorEastAsia" w:hAnsiTheme="minorEastAsia"/>
                <w:szCs w:val="21"/>
              </w:rPr>
            </w:pPr>
          </w:p>
        </w:tc>
        <w:tc>
          <w:tcPr>
            <w:tcW w:w="1069" w:type="dxa"/>
            <w:shd w:val="clear" w:color="auto" w:fill="auto"/>
            <w:vAlign w:val="center"/>
          </w:tcPr>
          <w:p w14:paraId="09E81386" w14:textId="77777777" w:rsidR="00F20505" w:rsidRPr="009C06DC" w:rsidRDefault="00F20505" w:rsidP="00F05CE4">
            <w:pPr>
              <w:snapToGrid w:val="0"/>
              <w:spacing w:line="300" w:lineRule="auto"/>
              <w:contextualSpacing/>
              <w:jc w:val="center"/>
              <w:rPr>
                <w:rFonts w:asciiTheme="minorEastAsia" w:hAnsiTheme="minorEastAsia" w:cs="宋体"/>
                <w:kern w:val="0"/>
                <w:szCs w:val="21"/>
              </w:rPr>
            </w:pPr>
            <w:r>
              <w:rPr>
                <w:rFonts w:asciiTheme="minorEastAsia" w:hAnsiTheme="minorEastAsia" w:cs="宋体" w:hint="eastAsia"/>
                <w:kern w:val="0"/>
                <w:szCs w:val="21"/>
              </w:rPr>
              <w:t>配套设备</w:t>
            </w:r>
          </w:p>
        </w:tc>
        <w:tc>
          <w:tcPr>
            <w:tcW w:w="5185" w:type="dxa"/>
            <w:shd w:val="clear" w:color="auto" w:fill="auto"/>
            <w:vAlign w:val="center"/>
          </w:tcPr>
          <w:p w14:paraId="2741B108" w14:textId="77777777" w:rsidR="00F20505" w:rsidRPr="00B206D4" w:rsidRDefault="00F20505" w:rsidP="00F05CE4">
            <w:pPr>
              <w:snapToGrid w:val="0"/>
              <w:spacing w:line="300" w:lineRule="auto"/>
              <w:contextualSpacing/>
              <w:rPr>
                <w:rFonts w:asciiTheme="minorEastAsia" w:hAnsiTheme="minorEastAsia" w:cs="宋体"/>
                <w:kern w:val="0"/>
                <w:szCs w:val="21"/>
              </w:rPr>
            </w:pPr>
            <w:r>
              <w:rPr>
                <w:rFonts w:asciiTheme="minorEastAsia" w:hAnsiTheme="minorEastAsia" w:cs="宋体"/>
                <w:kern w:val="0"/>
                <w:szCs w:val="21"/>
              </w:rPr>
              <w:t>1</w:t>
            </w:r>
            <w:r w:rsidRPr="00B206D4">
              <w:rPr>
                <w:rFonts w:asciiTheme="minorEastAsia" w:hAnsiTheme="minorEastAsia" w:cs="宋体"/>
                <w:kern w:val="0"/>
                <w:szCs w:val="21"/>
              </w:rPr>
              <w:t>.验钞机1台</w:t>
            </w:r>
          </w:p>
          <w:p w14:paraId="1E313FF9" w14:textId="77777777" w:rsidR="00F20505" w:rsidRPr="00B206D4" w:rsidRDefault="00F20505" w:rsidP="00F05CE4">
            <w:pPr>
              <w:snapToGrid w:val="0"/>
              <w:spacing w:line="300" w:lineRule="auto"/>
              <w:contextualSpacing/>
              <w:rPr>
                <w:rFonts w:asciiTheme="minorEastAsia" w:hAnsiTheme="minorEastAsia" w:cs="宋体"/>
                <w:kern w:val="0"/>
                <w:szCs w:val="21"/>
              </w:rPr>
            </w:pPr>
            <w:r w:rsidRPr="00B206D4">
              <w:rPr>
                <w:rFonts w:asciiTheme="minorEastAsia" w:hAnsiTheme="minorEastAsia" w:cs="宋体" w:hint="eastAsia"/>
                <w:kern w:val="0"/>
                <w:szCs w:val="21"/>
              </w:rPr>
              <w:t>具备人民币真假鉴别功能及点数功能。</w:t>
            </w:r>
          </w:p>
          <w:p w14:paraId="626FF28B" w14:textId="77777777" w:rsidR="00F20505" w:rsidRPr="00B206D4" w:rsidRDefault="00F20505" w:rsidP="00F05CE4">
            <w:pPr>
              <w:snapToGrid w:val="0"/>
              <w:spacing w:line="300" w:lineRule="auto"/>
              <w:contextualSpacing/>
              <w:rPr>
                <w:rFonts w:asciiTheme="minorEastAsia" w:hAnsiTheme="minorEastAsia" w:cs="宋体"/>
                <w:kern w:val="0"/>
                <w:szCs w:val="21"/>
              </w:rPr>
            </w:pPr>
            <w:r>
              <w:rPr>
                <w:rFonts w:asciiTheme="minorEastAsia" w:hAnsiTheme="minorEastAsia" w:cs="宋体"/>
                <w:kern w:val="0"/>
                <w:szCs w:val="21"/>
              </w:rPr>
              <w:t>2</w:t>
            </w:r>
            <w:r w:rsidRPr="00B206D4">
              <w:rPr>
                <w:rFonts w:asciiTheme="minorEastAsia" w:hAnsiTheme="minorEastAsia" w:cs="宋体"/>
                <w:kern w:val="0"/>
                <w:szCs w:val="21"/>
              </w:rPr>
              <w:t>.票务小推车1台</w:t>
            </w:r>
          </w:p>
          <w:p w14:paraId="7BB8BC72" w14:textId="77777777" w:rsidR="00F20505" w:rsidRPr="00B206D4" w:rsidRDefault="00F20505" w:rsidP="00F05CE4">
            <w:pPr>
              <w:snapToGrid w:val="0"/>
              <w:spacing w:line="300" w:lineRule="auto"/>
              <w:contextualSpacing/>
              <w:rPr>
                <w:rFonts w:asciiTheme="minorEastAsia" w:hAnsiTheme="minorEastAsia" w:cs="宋体"/>
                <w:kern w:val="0"/>
                <w:szCs w:val="21"/>
              </w:rPr>
            </w:pPr>
            <w:r w:rsidRPr="00B206D4">
              <w:rPr>
                <w:rFonts w:asciiTheme="minorEastAsia" w:hAnsiTheme="minorEastAsia" w:cs="宋体" w:hint="eastAsia"/>
                <w:kern w:val="0"/>
                <w:szCs w:val="21"/>
              </w:rPr>
              <w:t>用于钱箱、票箱等的运输，置物平板面积不低于</w:t>
            </w:r>
            <w:r w:rsidRPr="00B206D4">
              <w:rPr>
                <w:rFonts w:asciiTheme="minorEastAsia" w:hAnsiTheme="minorEastAsia" w:cs="宋体"/>
                <w:kern w:val="0"/>
                <w:szCs w:val="21"/>
              </w:rPr>
              <w:t>1m2，材质：优质不锈钢，厚度不低于2.0mm.</w:t>
            </w:r>
          </w:p>
          <w:p w14:paraId="79226E93" w14:textId="77777777" w:rsidR="00F20505" w:rsidRPr="00B206D4" w:rsidRDefault="00F20505" w:rsidP="00F05CE4">
            <w:pPr>
              <w:snapToGrid w:val="0"/>
              <w:spacing w:line="300" w:lineRule="auto"/>
              <w:contextualSpacing/>
              <w:rPr>
                <w:rFonts w:asciiTheme="minorEastAsia" w:hAnsiTheme="minorEastAsia" w:cs="宋体"/>
                <w:kern w:val="0"/>
                <w:szCs w:val="21"/>
              </w:rPr>
            </w:pPr>
            <w:r>
              <w:rPr>
                <w:rFonts w:asciiTheme="minorEastAsia" w:hAnsiTheme="minorEastAsia" w:cs="宋体"/>
                <w:kern w:val="0"/>
                <w:szCs w:val="21"/>
              </w:rPr>
              <w:t>3</w:t>
            </w:r>
            <w:r w:rsidRPr="00B206D4">
              <w:rPr>
                <w:rFonts w:asciiTheme="minorEastAsia" w:hAnsiTheme="minorEastAsia" w:cs="宋体"/>
                <w:kern w:val="0"/>
                <w:szCs w:val="21"/>
              </w:rPr>
              <w:t>.导向标识1套</w:t>
            </w:r>
          </w:p>
          <w:p w14:paraId="38F905B3" w14:textId="1112F389" w:rsidR="00F20505" w:rsidRDefault="00F20505" w:rsidP="00F05CE4">
            <w:pPr>
              <w:snapToGrid w:val="0"/>
              <w:spacing w:line="300" w:lineRule="auto"/>
              <w:contextualSpacing/>
              <w:rPr>
                <w:rFonts w:asciiTheme="minorEastAsia" w:hAnsiTheme="minorEastAsia" w:cs="宋体"/>
                <w:kern w:val="0"/>
                <w:szCs w:val="21"/>
              </w:rPr>
            </w:pPr>
            <w:r w:rsidRPr="00B206D4">
              <w:rPr>
                <w:rFonts w:asciiTheme="minorEastAsia" w:hAnsiTheme="minorEastAsia" w:cs="宋体" w:hint="eastAsia"/>
                <w:kern w:val="0"/>
                <w:szCs w:val="21"/>
              </w:rPr>
              <w:t>配套指示吊牌，荧光地标，隔离护栏等。</w:t>
            </w:r>
          </w:p>
          <w:p w14:paraId="1F1591D5" w14:textId="6CD25906" w:rsidR="005A3A84" w:rsidRDefault="005A3A84" w:rsidP="00F05CE4">
            <w:pPr>
              <w:snapToGrid w:val="0"/>
              <w:spacing w:line="300" w:lineRule="auto"/>
              <w:contextualSpacing/>
              <w:rPr>
                <w:rFonts w:asciiTheme="minorEastAsia" w:hAnsiTheme="minorEastAsia" w:cs="宋体"/>
                <w:kern w:val="0"/>
                <w:szCs w:val="21"/>
              </w:rPr>
            </w:pPr>
            <w:r>
              <w:rPr>
                <w:rFonts w:asciiTheme="minorEastAsia" w:hAnsiTheme="minorEastAsia" w:cs="宋体" w:hint="eastAsia"/>
                <w:kern w:val="0"/>
                <w:szCs w:val="21"/>
              </w:rPr>
              <w:t>4</w:t>
            </w:r>
            <w:r>
              <w:rPr>
                <w:rFonts w:asciiTheme="minorEastAsia" w:hAnsiTheme="minorEastAsia" w:cs="宋体"/>
                <w:kern w:val="0"/>
                <w:szCs w:val="21"/>
              </w:rPr>
              <w:t>.</w:t>
            </w:r>
            <w:r>
              <w:rPr>
                <w:rFonts w:asciiTheme="minorEastAsia" w:hAnsiTheme="minorEastAsia" w:cs="宋体" w:hint="eastAsia"/>
                <w:kern w:val="0"/>
                <w:szCs w:val="21"/>
              </w:rPr>
              <w:t>大件通道门1扇</w:t>
            </w:r>
          </w:p>
          <w:p w14:paraId="5CAE2367" w14:textId="6D4642B7" w:rsidR="005A3A84" w:rsidRDefault="005A3A84" w:rsidP="00F05CE4">
            <w:pPr>
              <w:snapToGrid w:val="0"/>
              <w:spacing w:line="300" w:lineRule="auto"/>
              <w:contextualSpacing/>
              <w:rPr>
                <w:rFonts w:asciiTheme="minorEastAsia" w:hAnsiTheme="minorEastAsia" w:cs="宋体" w:hint="eastAsia"/>
                <w:kern w:val="0"/>
                <w:szCs w:val="21"/>
              </w:rPr>
            </w:pPr>
            <w:r>
              <w:rPr>
                <w:rFonts w:asciiTheme="minorEastAsia" w:hAnsiTheme="minorEastAsia" w:cs="宋体" w:hint="eastAsia"/>
                <w:kern w:val="0"/>
                <w:szCs w:val="21"/>
              </w:rPr>
              <w:t>模拟地铁实际现场，可手动打开。</w:t>
            </w:r>
          </w:p>
          <w:p w14:paraId="445C6717" w14:textId="77777777" w:rsidR="00F20505" w:rsidRDefault="00F20505" w:rsidP="00F05CE4">
            <w:pPr>
              <w:snapToGrid w:val="0"/>
              <w:spacing w:line="300" w:lineRule="auto"/>
              <w:contextualSpacing/>
              <w:rPr>
                <w:rFonts w:asciiTheme="minorEastAsia" w:hAnsiTheme="minorEastAsia" w:cs="宋体"/>
                <w:kern w:val="0"/>
                <w:szCs w:val="21"/>
              </w:rPr>
            </w:pPr>
            <w:r>
              <w:rPr>
                <w:rFonts w:asciiTheme="minorEastAsia" w:hAnsiTheme="minorEastAsia" w:cs="宋体" w:hint="eastAsia"/>
                <w:kern w:val="0"/>
                <w:szCs w:val="21"/>
              </w:rPr>
              <w:t>4</w:t>
            </w:r>
            <w:r>
              <w:rPr>
                <w:rFonts w:asciiTheme="minorEastAsia" w:hAnsiTheme="minorEastAsia" w:cs="宋体"/>
                <w:kern w:val="0"/>
                <w:szCs w:val="21"/>
              </w:rPr>
              <w:t>.</w:t>
            </w:r>
            <w:r w:rsidRPr="009C06DC">
              <w:rPr>
                <w:rFonts w:asciiTheme="minorEastAsia" w:hAnsiTheme="minorEastAsia" w:cs="宋体" w:hint="eastAsia"/>
                <w:kern w:val="0"/>
                <w:szCs w:val="21"/>
              </w:rPr>
              <w:t xml:space="preserve"> 交换机</w:t>
            </w:r>
            <w:r>
              <w:rPr>
                <w:rFonts w:asciiTheme="minorEastAsia" w:hAnsiTheme="minorEastAsia" w:cs="宋体" w:hint="eastAsia"/>
                <w:kern w:val="0"/>
                <w:szCs w:val="21"/>
              </w:rPr>
              <w:t>1台</w:t>
            </w:r>
          </w:p>
          <w:p w14:paraId="27EBA6A3" w14:textId="77777777" w:rsidR="00F20505" w:rsidRPr="009C06DC" w:rsidRDefault="00F20505" w:rsidP="00F05CE4">
            <w:pPr>
              <w:snapToGrid w:val="0"/>
              <w:spacing w:line="300" w:lineRule="auto"/>
              <w:contextualSpacing/>
              <w:rPr>
                <w:rFonts w:asciiTheme="minorEastAsia" w:hAnsiTheme="minorEastAsia" w:cs="宋体"/>
                <w:kern w:val="0"/>
                <w:szCs w:val="21"/>
              </w:rPr>
            </w:pPr>
            <w:r w:rsidRPr="009C06DC">
              <w:rPr>
                <w:rFonts w:asciiTheme="minorEastAsia" w:hAnsiTheme="minorEastAsia" w:cs="宋体" w:hint="eastAsia"/>
                <w:kern w:val="0"/>
                <w:szCs w:val="21"/>
              </w:rPr>
              <w:t>千兆</w:t>
            </w:r>
            <w:r w:rsidRPr="009C06DC">
              <w:rPr>
                <w:rFonts w:asciiTheme="minorEastAsia" w:hAnsiTheme="minorEastAsia" w:cs="宋体"/>
                <w:kern w:val="0"/>
                <w:szCs w:val="21"/>
              </w:rPr>
              <w:t>以太网</w:t>
            </w:r>
            <w:r w:rsidRPr="009C06DC">
              <w:rPr>
                <w:rFonts w:asciiTheme="minorEastAsia" w:hAnsiTheme="minorEastAsia" w:cs="宋体" w:hint="eastAsia"/>
                <w:kern w:val="0"/>
                <w:szCs w:val="21"/>
              </w:rPr>
              <w:t>交换机，端口数：16口，</w:t>
            </w:r>
            <w:r w:rsidRPr="009C06DC">
              <w:rPr>
                <w:rFonts w:asciiTheme="minorEastAsia" w:hAnsiTheme="minorEastAsia" w:cs="宋体"/>
                <w:kern w:val="0"/>
                <w:szCs w:val="21"/>
              </w:rPr>
              <w:t>速度</w:t>
            </w:r>
            <w:r w:rsidRPr="009C06DC">
              <w:rPr>
                <w:rFonts w:asciiTheme="minorEastAsia" w:hAnsiTheme="minorEastAsia" w:cs="宋体" w:hint="eastAsia"/>
                <w:kern w:val="0"/>
                <w:szCs w:val="21"/>
              </w:rPr>
              <w:t>：</w:t>
            </w:r>
            <w:r w:rsidRPr="009C06DC">
              <w:rPr>
                <w:rFonts w:asciiTheme="minorEastAsia" w:hAnsiTheme="minorEastAsia" w:cs="宋体"/>
                <w:kern w:val="0"/>
                <w:szCs w:val="21"/>
              </w:rPr>
              <w:t>10/100/1000M</w:t>
            </w:r>
            <w:r w:rsidRPr="009C06DC">
              <w:rPr>
                <w:rFonts w:asciiTheme="minorEastAsia" w:hAnsiTheme="minorEastAsia" w:cs="宋体" w:hint="eastAsia"/>
                <w:kern w:val="0"/>
                <w:szCs w:val="21"/>
              </w:rPr>
              <w:t>；</w:t>
            </w:r>
            <w:r w:rsidRPr="009C06DC">
              <w:rPr>
                <w:rFonts w:asciiTheme="minorEastAsia" w:hAnsiTheme="minorEastAsia" w:cs="宋体"/>
                <w:kern w:val="0"/>
                <w:szCs w:val="21"/>
              </w:rPr>
              <w:t>MAC地址表</w:t>
            </w:r>
            <w:r w:rsidRPr="009C06DC">
              <w:rPr>
                <w:rFonts w:asciiTheme="minorEastAsia" w:hAnsiTheme="minorEastAsia" w:cs="宋体" w:hint="eastAsia"/>
                <w:kern w:val="0"/>
                <w:szCs w:val="21"/>
              </w:rPr>
              <w:t>：8K</w:t>
            </w:r>
          </w:p>
        </w:tc>
        <w:tc>
          <w:tcPr>
            <w:tcW w:w="718" w:type="dxa"/>
            <w:shd w:val="clear" w:color="auto" w:fill="auto"/>
            <w:vAlign w:val="center"/>
          </w:tcPr>
          <w:p w14:paraId="1664876B" w14:textId="77777777" w:rsidR="00F20505" w:rsidRPr="009C06DC" w:rsidRDefault="00F20505" w:rsidP="00F05CE4">
            <w:pPr>
              <w:snapToGrid w:val="0"/>
              <w:spacing w:line="300" w:lineRule="auto"/>
              <w:contextualSpacing/>
              <w:jc w:val="center"/>
              <w:rPr>
                <w:rFonts w:asciiTheme="minorEastAsia" w:hAnsiTheme="minorEastAsia"/>
                <w:szCs w:val="21"/>
              </w:rPr>
            </w:pPr>
            <w:r>
              <w:rPr>
                <w:rFonts w:asciiTheme="minorEastAsia" w:hAnsiTheme="minorEastAsia" w:hint="eastAsia"/>
                <w:szCs w:val="21"/>
              </w:rPr>
              <w:t>套</w:t>
            </w:r>
          </w:p>
        </w:tc>
        <w:tc>
          <w:tcPr>
            <w:tcW w:w="725" w:type="dxa"/>
            <w:shd w:val="clear" w:color="auto" w:fill="auto"/>
            <w:vAlign w:val="center"/>
          </w:tcPr>
          <w:p w14:paraId="29ABE34C" w14:textId="77777777" w:rsidR="00F20505" w:rsidRPr="009C06DC" w:rsidRDefault="00F20505" w:rsidP="00F05CE4">
            <w:pPr>
              <w:snapToGrid w:val="0"/>
              <w:spacing w:line="300" w:lineRule="auto"/>
              <w:contextualSpacing/>
              <w:jc w:val="center"/>
              <w:rPr>
                <w:rFonts w:asciiTheme="minorEastAsia" w:hAnsiTheme="minorEastAsia"/>
                <w:szCs w:val="21"/>
              </w:rPr>
            </w:pPr>
            <w:r w:rsidRPr="009C06DC">
              <w:rPr>
                <w:rFonts w:asciiTheme="minorEastAsia" w:hAnsiTheme="minorEastAsia" w:hint="eastAsia"/>
                <w:szCs w:val="21"/>
              </w:rPr>
              <w:t>1</w:t>
            </w:r>
          </w:p>
        </w:tc>
      </w:tr>
    </w:tbl>
    <w:p w14:paraId="03E4F809" w14:textId="77777777" w:rsidR="00566D31" w:rsidRPr="00F20505" w:rsidRDefault="00566D31" w:rsidP="00AF5F77">
      <w:pPr>
        <w:spacing w:line="500" w:lineRule="exact"/>
      </w:pPr>
    </w:p>
    <w:sectPr w:rsidR="00566D31" w:rsidRPr="00F205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E9843" w14:textId="77777777" w:rsidR="005E3DB1" w:rsidRDefault="005E3DB1" w:rsidP="00A71897">
      <w:r>
        <w:separator/>
      </w:r>
    </w:p>
  </w:endnote>
  <w:endnote w:type="continuationSeparator" w:id="0">
    <w:p w14:paraId="211F6C37" w14:textId="77777777" w:rsidR="005E3DB1" w:rsidRDefault="005E3DB1" w:rsidP="00A7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4D607" w14:textId="77777777" w:rsidR="005E3DB1" w:rsidRDefault="005E3DB1" w:rsidP="00A71897">
      <w:r>
        <w:separator/>
      </w:r>
    </w:p>
  </w:footnote>
  <w:footnote w:type="continuationSeparator" w:id="0">
    <w:p w14:paraId="0DFE325C" w14:textId="77777777" w:rsidR="005E3DB1" w:rsidRDefault="005E3DB1" w:rsidP="00A71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01C63"/>
    <w:multiLevelType w:val="multilevel"/>
    <w:tmpl w:val="60A01C63"/>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 w15:restartNumberingAfterBreak="0">
    <w:nsid w:val="6A7C5988"/>
    <w:multiLevelType w:val="multilevel"/>
    <w:tmpl w:val="6A7C5988"/>
    <w:lvl w:ilvl="0">
      <w:start w:val="1"/>
      <w:numFmt w:val="decimal"/>
      <w:pStyle w:val="1"/>
      <w:lvlText w:val="%1"/>
      <w:lvlJc w:val="left"/>
      <w:pPr>
        <w:ind w:left="432" w:hanging="432"/>
      </w:pPr>
    </w:lvl>
    <w:lvl w:ilvl="1">
      <w:start w:val="1"/>
      <w:numFmt w:val="decimal"/>
      <w:pStyle w:val="2"/>
      <w:lvlText w:val="%1.%2"/>
      <w:lvlJc w:val="left"/>
      <w:pPr>
        <w:ind w:left="2986" w:hanging="576"/>
      </w:pPr>
    </w:lvl>
    <w:lvl w:ilvl="2">
      <w:start w:val="1"/>
      <w:numFmt w:val="decimal"/>
      <w:lvlText w:val="%1.%2.%3"/>
      <w:lvlJc w:val="left"/>
      <w:pPr>
        <w:ind w:left="3414" w:hanging="720"/>
      </w:pPr>
    </w:lvl>
    <w:lvl w:ilvl="3">
      <w:start w:val="1"/>
      <w:numFmt w:val="decimal"/>
      <w:lvlText w:val="%1.%2.%3.%4"/>
      <w:lvlJc w:val="left"/>
      <w:pPr>
        <w:ind w:left="864" w:hanging="864"/>
      </w:pPr>
    </w:lvl>
    <w:lvl w:ilvl="4">
      <w:start w:val="1"/>
      <w:numFmt w:val="decimal"/>
      <w:lvlText w:val="%1.%2.%3.%4.%5"/>
      <w:lvlJc w:val="left"/>
      <w:pPr>
        <w:ind w:left="1150"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770137B8"/>
    <w:multiLevelType w:val="hybridMultilevel"/>
    <w:tmpl w:val="5A7834C6"/>
    <w:lvl w:ilvl="0" w:tplc="B70A72B4">
      <w:start w:val="1"/>
      <w:numFmt w:val="decimal"/>
      <w:suff w:val="nothing"/>
      <w:lvlText w:val="%1"/>
      <w:lvlJc w:val="left"/>
      <w:pPr>
        <w:ind w:left="0" w:firstLine="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510147109">
    <w:abstractNumId w:val="1"/>
  </w:num>
  <w:num w:numId="2" w16cid:durableId="1561941671">
    <w:abstractNumId w:val="0"/>
  </w:num>
  <w:num w:numId="3" w16cid:durableId="913396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49"/>
    <w:rsid w:val="00001E1F"/>
    <w:rsid w:val="000962AA"/>
    <w:rsid w:val="0010531E"/>
    <w:rsid w:val="00144D49"/>
    <w:rsid w:val="001D7C19"/>
    <w:rsid w:val="00225763"/>
    <w:rsid w:val="002C74D4"/>
    <w:rsid w:val="002E4F6E"/>
    <w:rsid w:val="00357127"/>
    <w:rsid w:val="00401263"/>
    <w:rsid w:val="00482C0B"/>
    <w:rsid w:val="00566D31"/>
    <w:rsid w:val="005A3A84"/>
    <w:rsid w:val="005B7CF2"/>
    <w:rsid w:val="005E3DB1"/>
    <w:rsid w:val="006427B6"/>
    <w:rsid w:val="006F39E5"/>
    <w:rsid w:val="00753E95"/>
    <w:rsid w:val="00805FF3"/>
    <w:rsid w:val="00862A51"/>
    <w:rsid w:val="008E5FCF"/>
    <w:rsid w:val="00952301"/>
    <w:rsid w:val="00964A45"/>
    <w:rsid w:val="00992CD3"/>
    <w:rsid w:val="009E041E"/>
    <w:rsid w:val="00A020A1"/>
    <w:rsid w:val="00A71897"/>
    <w:rsid w:val="00AC4928"/>
    <w:rsid w:val="00AE016B"/>
    <w:rsid w:val="00AF5F77"/>
    <w:rsid w:val="00B23474"/>
    <w:rsid w:val="00B405F1"/>
    <w:rsid w:val="00BE1934"/>
    <w:rsid w:val="00C37BB6"/>
    <w:rsid w:val="00CC3850"/>
    <w:rsid w:val="00CD00B4"/>
    <w:rsid w:val="00D17813"/>
    <w:rsid w:val="00DB2F4A"/>
    <w:rsid w:val="00DB3ABB"/>
    <w:rsid w:val="00E02114"/>
    <w:rsid w:val="00E55048"/>
    <w:rsid w:val="00EA182D"/>
    <w:rsid w:val="00EA424A"/>
    <w:rsid w:val="00F12025"/>
    <w:rsid w:val="00F20505"/>
    <w:rsid w:val="00F41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AA8E4"/>
  <w15:chartTrackingRefBased/>
  <w15:docId w15:val="{E4948517-4BBA-4D60-9002-2257C701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041E"/>
    <w:pPr>
      <w:keepNext/>
      <w:keepLines/>
      <w:widowControl/>
      <w:numPr>
        <w:numId w:val="1"/>
      </w:numPr>
      <w:spacing w:beforeLines="50" w:before="50" w:afterLines="50" w:after="50" w:line="300" w:lineRule="auto"/>
      <w:outlineLvl w:val="0"/>
    </w:pPr>
    <w:rPr>
      <w:rFonts w:ascii="Calibri" w:eastAsia="宋体" w:hAnsi="Arial" w:cs="Times New Roman"/>
      <w:b/>
      <w:bCs/>
      <w:kern w:val="44"/>
      <w:sz w:val="44"/>
      <w:szCs w:val="44"/>
    </w:rPr>
  </w:style>
  <w:style w:type="paragraph" w:styleId="2">
    <w:name w:val="heading 2"/>
    <w:basedOn w:val="a"/>
    <w:next w:val="a"/>
    <w:link w:val="20"/>
    <w:uiPriority w:val="9"/>
    <w:qFormat/>
    <w:rsid w:val="009E041E"/>
    <w:pPr>
      <w:keepNext/>
      <w:keepLines/>
      <w:widowControl/>
      <w:numPr>
        <w:ilvl w:val="1"/>
        <w:numId w:val="1"/>
      </w:numPr>
      <w:spacing w:line="360" w:lineRule="auto"/>
      <w:outlineLvl w:val="1"/>
    </w:pPr>
    <w:rPr>
      <w:rFonts w:ascii="Calibri Light" w:eastAsia="宋体" w:hAnsi="Calibri Light"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18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71897"/>
    <w:rPr>
      <w:sz w:val="18"/>
      <w:szCs w:val="18"/>
    </w:rPr>
  </w:style>
  <w:style w:type="paragraph" w:styleId="a5">
    <w:name w:val="footer"/>
    <w:basedOn w:val="a"/>
    <w:link w:val="a6"/>
    <w:uiPriority w:val="99"/>
    <w:unhideWhenUsed/>
    <w:rsid w:val="00A71897"/>
    <w:pPr>
      <w:tabs>
        <w:tab w:val="center" w:pos="4153"/>
        <w:tab w:val="right" w:pos="8306"/>
      </w:tabs>
      <w:snapToGrid w:val="0"/>
      <w:jc w:val="left"/>
    </w:pPr>
    <w:rPr>
      <w:sz w:val="18"/>
      <w:szCs w:val="18"/>
    </w:rPr>
  </w:style>
  <w:style w:type="character" w:customStyle="1" w:styleId="a6">
    <w:name w:val="页脚 字符"/>
    <w:basedOn w:val="a0"/>
    <w:link w:val="a5"/>
    <w:uiPriority w:val="99"/>
    <w:rsid w:val="00A71897"/>
    <w:rPr>
      <w:sz w:val="18"/>
      <w:szCs w:val="18"/>
    </w:rPr>
  </w:style>
  <w:style w:type="character" w:customStyle="1" w:styleId="10">
    <w:name w:val="标题 1 字符"/>
    <w:basedOn w:val="a0"/>
    <w:link w:val="1"/>
    <w:uiPriority w:val="9"/>
    <w:qFormat/>
    <w:rsid w:val="009E041E"/>
    <w:rPr>
      <w:rFonts w:ascii="Calibri" w:eastAsia="宋体" w:hAnsi="Arial" w:cs="Times New Roman"/>
      <w:b/>
      <w:bCs/>
      <w:kern w:val="44"/>
      <w:sz w:val="44"/>
      <w:szCs w:val="44"/>
    </w:rPr>
  </w:style>
  <w:style w:type="character" w:customStyle="1" w:styleId="20">
    <w:name w:val="标题 2 字符"/>
    <w:basedOn w:val="a0"/>
    <w:link w:val="2"/>
    <w:uiPriority w:val="9"/>
    <w:rsid w:val="009E041E"/>
    <w:rPr>
      <w:rFonts w:ascii="Calibri Light" w:eastAsia="宋体" w:hAnsi="Calibri Light" w:cs="Times New Roman"/>
      <w:b/>
      <w:bCs/>
      <w:kern w:val="0"/>
      <w:sz w:val="32"/>
      <w:szCs w:val="32"/>
    </w:rPr>
  </w:style>
  <w:style w:type="paragraph" w:styleId="a7">
    <w:name w:val="Normal (Web)"/>
    <w:basedOn w:val="a"/>
    <w:uiPriority w:val="99"/>
    <w:unhideWhenUsed/>
    <w:rsid w:val="00E02114"/>
    <w:pPr>
      <w:widowControl/>
      <w:spacing w:before="100" w:beforeAutospacing="1" w:after="100" w:afterAutospacing="1"/>
      <w:jc w:val="left"/>
    </w:pPr>
    <w:rPr>
      <w:rFonts w:ascii="宋体" w:eastAsia="宋体" w:hAnsi="宋体" w:cs="宋体"/>
      <w:kern w:val="0"/>
      <w:sz w:val="24"/>
      <w:szCs w:val="24"/>
    </w:rPr>
  </w:style>
  <w:style w:type="character" w:customStyle="1" w:styleId="11">
    <w:name w:val="正文文本 字符1"/>
    <w:link w:val="a8"/>
    <w:rsid w:val="00F20505"/>
    <w:rPr>
      <w:rFonts w:eastAsia="宋体"/>
      <w:szCs w:val="24"/>
    </w:rPr>
  </w:style>
  <w:style w:type="paragraph" w:styleId="a8">
    <w:name w:val="Body Text"/>
    <w:basedOn w:val="a"/>
    <w:link w:val="11"/>
    <w:uiPriority w:val="99"/>
    <w:rsid w:val="00F20505"/>
    <w:pPr>
      <w:spacing w:after="120"/>
    </w:pPr>
    <w:rPr>
      <w:rFonts w:eastAsia="宋体"/>
      <w:szCs w:val="24"/>
    </w:rPr>
  </w:style>
  <w:style w:type="character" w:customStyle="1" w:styleId="a9">
    <w:name w:val="正文文本 字符"/>
    <w:basedOn w:val="a0"/>
    <w:uiPriority w:val="99"/>
    <w:rsid w:val="00F20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28</Pages>
  <Words>2738</Words>
  <Characters>15612</Characters>
  <Application>Microsoft Office Word</Application>
  <DocSecurity>0</DocSecurity>
  <Lines>130</Lines>
  <Paragraphs>36</Paragraphs>
  <ScaleCrop>false</ScaleCrop>
  <Company/>
  <LinksUpToDate>false</LinksUpToDate>
  <CharactersWithSpaces>18314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ppxjm@163.com</dc:creator>
  <cp:keywords/>
  <dc:description/>
  <cp:lastModifiedBy>汪 吉海</cp:lastModifiedBy>
  <cp:revision>34</cp:revision>
  <dcterms:created xsi:type="dcterms:W3CDTF">2022-08-09T00:47:00Z</dcterms:created>
  <dcterms:modified xsi:type="dcterms:W3CDTF">2022-08-10T03:56:00Z</dcterms:modified>
</cp:coreProperties>
</file>