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32" w:rsidRDefault="00F47232" w:rsidP="00463EC5">
      <w:pPr>
        <w:pStyle w:val="2"/>
        <w:tabs>
          <w:tab w:val="left" w:pos="2694"/>
        </w:tabs>
        <w:spacing w:before="0" w:after="0" w:line="360" w:lineRule="auto"/>
        <w:jc w:val="center"/>
        <w:rPr>
          <w:rFonts w:ascii="宋体" w:eastAsia="宋体" w:hAnsi="宋体" w:cs="Arial"/>
          <w:color w:val="000000"/>
        </w:rPr>
      </w:pPr>
      <w:r>
        <w:t>基础测量设备采购</w:t>
      </w:r>
      <w:r w:rsidR="00EE3C0E">
        <w:rPr>
          <w:rFonts w:hint="eastAsia"/>
        </w:rPr>
        <w:t>参数</w:t>
      </w:r>
    </w:p>
    <w:p w:rsidR="00F47232" w:rsidRPr="002C023C" w:rsidRDefault="00F47232" w:rsidP="00F47232">
      <w:pPr>
        <w:pStyle w:val="2"/>
        <w:spacing w:before="0" w:after="0" w:line="360" w:lineRule="auto"/>
        <w:jc w:val="left"/>
        <w:rPr>
          <w:rFonts w:ascii="宋体" w:eastAsia="宋体" w:hAnsi="宋体" w:cs="Arial"/>
          <w:color w:val="000000"/>
        </w:rPr>
      </w:pPr>
      <w:r>
        <w:rPr>
          <w:rFonts w:ascii="宋体" w:eastAsia="宋体" w:hAnsi="宋体" w:cs="Arial" w:hint="eastAsia"/>
          <w:color w:val="000000"/>
        </w:rPr>
        <w:t>招标</w:t>
      </w:r>
      <w:r w:rsidRPr="002C023C">
        <w:rPr>
          <w:rFonts w:ascii="宋体" w:eastAsia="宋体" w:hAnsi="宋体" w:cs="Arial" w:hint="eastAsia"/>
          <w:color w:val="000000"/>
        </w:rPr>
        <w:t>采购需求</w:t>
      </w:r>
      <w:r>
        <w:rPr>
          <w:rFonts w:ascii="宋体" w:eastAsia="宋体" w:hAnsi="宋体" w:cs="Arial" w:hint="eastAsia"/>
          <w:color w:val="000000"/>
        </w:rPr>
        <w:t>：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386"/>
        <w:gridCol w:w="5670"/>
        <w:gridCol w:w="984"/>
      </w:tblGrid>
      <w:tr w:rsidR="0050056E" w:rsidTr="0050056E">
        <w:trPr>
          <w:trHeight w:val="548"/>
          <w:jc w:val="center"/>
        </w:trPr>
        <w:tc>
          <w:tcPr>
            <w:tcW w:w="710" w:type="dxa"/>
            <w:vAlign w:val="center"/>
          </w:tcPr>
          <w:p w:rsidR="0050056E" w:rsidRDefault="0050056E" w:rsidP="00387F22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vAlign w:val="center"/>
          </w:tcPr>
          <w:p w:rsidR="0050056E" w:rsidRDefault="0050056E" w:rsidP="00387F22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670" w:type="dxa"/>
            <w:vAlign w:val="center"/>
          </w:tcPr>
          <w:p w:rsidR="0050056E" w:rsidRDefault="0050056E" w:rsidP="00F47232">
            <w:pPr>
              <w:spacing w:line="320" w:lineRule="exact"/>
              <w:ind w:firstLineChars="100" w:firstLine="241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技术规格</w:t>
            </w:r>
          </w:p>
        </w:tc>
        <w:tc>
          <w:tcPr>
            <w:tcW w:w="984" w:type="dxa"/>
            <w:vAlign w:val="center"/>
          </w:tcPr>
          <w:p w:rsidR="0050056E" w:rsidRDefault="0050056E" w:rsidP="00387F22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50056E" w:rsidTr="0050056E">
        <w:trPr>
          <w:trHeight w:val="2266"/>
          <w:jc w:val="center"/>
        </w:trPr>
        <w:tc>
          <w:tcPr>
            <w:tcW w:w="710" w:type="dxa"/>
            <w:vAlign w:val="center"/>
          </w:tcPr>
          <w:p w:rsidR="0050056E" w:rsidRDefault="0050056E" w:rsidP="00387F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6" w:type="dxa"/>
            <w:vAlign w:val="center"/>
          </w:tcPr>
          <w:p w:rsidR="0050056E" w:rsidRDefault="0050056E" w:rsidP="00387F22">
            <w:pPr>
              <w:jc w:val="center"/>
              <w:rPr>
                <w:sz w:val="24"/>
                <w:szCs w:val="24"/>
              </w:rPr>
            </w:pPr>
            <w:r w:rsidRPr="00F47232">
              <w:rPr>
                <w:rFonts w:hint="eastAsia"/>
                <w:sz w:val="24"/>
                <w:szCs w:val="24"/>
              </w:rPr>
              <w:t>DSZ3</w:t>
            </w:r>
            <w:r w:rsidRPr="00F47232">
              <w:rPr>
                <w:rFonts w:hint="eastAsia"/>
                <w:sz w:val="24"/>
                <w:szCs w:val="24"/>
              </w:rPr>
              <w:t>级水准仪</w:t>
            </w:r>
          </w:p>
        </w:tc>
        <w:tc>
          <w:tcPr>
            <w:tcW w:w="5670" w:type="dxa"/>
            <w:vAlign w:val="center"/>
          </w:tcPr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cs="Times New Roman" w:hint="eastAsia"/>
                <w:bCs/>
                <w:kern w:val="2"/>
                <w:sz w:val="24"/>
                <w:szCs w:val="24"/>
              </w:rPr>
              <w:t>1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、每公里往返测量标准偏差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DSZ3:          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±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 2mm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2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、放大倍率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   24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×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3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、最短视距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   0.7m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4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、补偿工作范围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      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±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 14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′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5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、补偿安平精度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        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≤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±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0.5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″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6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、仪器重量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  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≤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 2kg</w:t>
            </w:r>
          </w:p>
          <w:p w:rsidR="0050056E" w:rsidRPr="00F47232" w:rsidRDefault="0050056E" w:rsidP="00C00952">
            <w:pPr>
              <w:spacing w:line="240" w:lineRule="exact"/>
              <w:rPr>
                <w:sz w:val="24"/>
                <w:szCs w:val="24"/>
              </w:rPr>
            </w:pPr>
            <w:r w:rsidRPr="00AB6D0B">
              <w:rPr>
                <w:rFonts w:hint="eastAsia"/>
              </w:rPr>
              <w:t>★</w:t>
            </w:r>
            <w:r w:rsidRPr="0059323E">
              <w:t>为了</w:t>
            </w:r>
            <w:r w:rsidRPr="0059323E">
              <w:rPr>
                <w:rFonts w:hint="eastAsia"/>
              </w:rPr>
              <w:t>合法使用和以后的正常升级和售后服务，投标时需提供厂家授权书原件。</w:t>
            </w:r>
          </w:p>
        </w:tc>
        <w:tc>
          <w:tcPr>
            <w:tcW w:w="984" w:type="dxa"/>
            <w:vAlign w:val="center"/>
          </w:tcPr>
          <w:p w:rsidR="0050056E" w:rsidRDefault="003839CB" w:rsidP="00387F22">
            <w:pPr>
              <w:widowControl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20</w:t>
            </w:r>
            <w:r w:rsidR="0050056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50056E" w:rsidTr="0050056E">
        <w:trPr>
          <w:trHeight w:val="795"/>
          <w:jc w:val="center"/>
        </w:trPr>
        <w:tc>
          <w:tcPr>
            <w:tcW w:w="710" w:type="dxa"/>
            <w:vAlign w:val="center"/>
          </w:tcPr>
          <w:p w:rsidR="0050056E" w:rsidRDefault="0050056E" w:rsidP="00387F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6" w:type="dxa"/>
            <w:vAlign w:val="center"/>
          </w:tcPr>
          <w:p w:rsidR="0050056E" w:rsidRPr="00B4257B" w:rsidRDefault="0050056E" w:rsidP="00387F2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4257B">
              <w:rPr>
                <w:rFonts w:ascii="宋体" w:hAnsi="宋体" w:hint="eastAsia"/>
                <w:bCs/>
                <w:sz w:val="24"/>
                <w:szCs w:val="24"/>
              </w:rPr>
              <w:t>J2级电子经纬仪</w:t>
            </w:r>
          </w:p>
        </w:tc>
        <w:tc>
          <w:tcPr>
            <w:tcW w:w="5670" w:type="dxa"/>
            <w:vAlign w:val="center"/>
          </w:tcPr>
          <w:p w:rsidR="0050056E" w:rsidRPr="00B4257B" w:rsidRDefault="0050056E" w:rsidP="00C009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1、</w:t>
            </w:r>
            <w:r w:rsidRPr="00B4257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角度测量 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★测量方法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绝对编码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      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最小读数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1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″精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度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     2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″</w:t>
            </w:r>
          </w:p>
          <w:p w:rsidR="0050056E" w:rsidRPr="00B4257B" w:rsidRDefault="0050056E" w:rsidP="00C009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2、</w:t>
            </w:r>
            <w:r w:rsidRPr="00B4257B">
              <w:rPr>
                <w:rFonts w:ascii="宋体" w:hAnsi="宋体" w:hint="eastAsia"/>
                <w:b/>
                <w:bCs/>
                <w:sz w:val="24"/>
                <w:szCs w:val="24"/>
              </w:rPr>
              <w:t>望远镜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物镜孔径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  45mm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放大倍率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 30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×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成像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 xml:space="preserve">              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正像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视场角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        1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°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30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′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最短视距</w:t>
            </w:r>
            <w:r w:rsidRPr="0059323E">
              <w:rPr>
                <w:rFonts w:hint="eastAsia"/>
              </w:rPr>
              <w:t>      1.0m</w:t>
            </w:r>
          </w:p>
          <w:p w:rsidR="0050056E" w:rsidRPr="00B4257B" w:rsidRDefault="0050056E" w:rsidP="00C009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 w:rsidRPr="00B4257B">
              <w:rPr>
                <w:rFonts w:ascii="宋体" w:hAnsi="宋体" w:hint="eastAsia"/>
                <w:b/>
                <w:bCs/>
                <w:sz w:val="24"/>
                <w:szCs w:val="24"/>
              </w:rPr>
              <w:t>显示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显示屏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 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双面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照明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  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有</w:t>
            </w:r>
          </w:p>
          <w:p w:rsidR="0050056E" w:rsidRPr="00B4257B" w:rsidRDefault="0050056E" w:rsidP="00C00952">
            <w:pPr>
              <w:pStyle w:val="a5"/>
              <w:spacing w:line="240" w:lineRule="exact"/>
              <w:textAlignment w:val="center"/>
              <w:rPr>
                <w:rFonts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</w:t>
            </w:r>
            <w:r w:rsidRPr="00B4257B">
              <w:rPr>
                <w:rFonts w:cs="Times New Roman" w:hint="eastAsia"/>
                <w:b/>
                <w:bCs/>
                <w:kern w:val="2"/>
                <w:sz w:val="24"/>
                <w:szCs w:val="24"/>
              </w:rPr>
              <w:t>补偿器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倾斜传感器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自动垂直补偿</w:t>
            </w:r>
          </w:p>
          <w:p w:rsidR="0050056E" w:rsidRPr="0059323E" w:rsidRDefault="0050056E" w:rsidP="00C00952">
            <w:pPr>
              <w:pStyle w:val="a5"/>
              <w:spacing w:line="240" w:lineRule="exact"/>
              <w:textAlignment w:val="center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补偿范围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        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±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3</w:t>
            </w:r>
            <w:r w:rsidRPr="0059323E">
              <w:rPr>
                <w:rFonts w:ascii="Times New Roman" w:hAnsi="Times New Roman" w:cs="Times New Roman" w:hint="eastAsia"/>
                <w:kern w:val="2"/>
                <w:sz w:val="21"/>
                <w:szCs w:val="20"/>
              </w:rPr>
              <w:t>′</w:t>
            </w:r>
          </w:p>
          <w:p w:rsidR="0050056E" w:rsidRPr="00B4257B" w:rsidRDefault="0050056E" w:rsidP="00C009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5、</w:t>
            </w:r>
            <w:r w:rsidRPr="00B4257B">
              <w:rPr>
                <w:rFonts w:ascii="宋体" w:hAnsi="宋体" w:hint="eastAsia"/>
                <w:b/>
                <w:bCs/>
                <w:sz w:val="24"/>
                <w:szCs w:val="24"/>
              </w:rPr>
              <w:t>水准器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长水准器</w:t>
            </w:r>
            <w:r w:rsidRPr="0059323E">
              <w:rPr>
                <w:rFonts w:hint="eastAsia"/>
              </w:rPr>
              <w:t>      30</w:t>
            </w:r>
            <w:r w:rsidRPr="0059323E">
              <w:rPr>
                <w:rFonts w:hint="eastAsia"/>
              </w:rPr>
              <w:t>″</w:t>
            </w:r>
            <w:r w:rsidRPr="0059323E">
              <w:rPr>
                <w:rFonts w:hint="eastAsia"/>
              </w:rPr>
              <w:t>/2mm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圆水准器</w:t>
            </w:r>
            <w:r w:rsidRPr="0059323E">
              <w:rPr>
                <w:rFonts w:hint="eastAsia"/>
              </w:rPr>
              <w:t>       8</w:t>
            </w:r>
            <w:r w:rsidRPr="0059323E">
              <w:rPr>
                <w:rFonts w:hint="eastAsia"/>
              </w:rPr>
              <w:t>′</w:t>
            </w:r>
            <w:r w:rsidRPr="0059323E">
              <w:rPr>
                <w:rFonts w:hint="eastAsia"/>
              </w:rPr>
              <w:t>/2mm</w:t>
            </w:r>
          </w:p>
          <w:p w:rsidR="0050056E" w:rsidRPr="00B4257B" w:rsidRDefault="0050056E" w:rsidP="00C009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6、</w:t>
            </w:r>
            <w:r w:rsidRPr="00B4257B">
              <w:rPr>
                <w:rFonts w:ascii="宋体" w:hAnsi="宋体" w:hint="eastAsia"/>
                <w:b/>
                <w:bCs/>
                <w:sz w:val="24"/>
                <w:szCs w:val="24"/>
              </w:rPr>
              <w:t>电源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电池</w:t>
            </w:r>
            <w:r w:rsidRPr="0059323E">
              <w:rPr>
                <w:rFonts w:hint="eastAsia"/>
              </w:rPr>
              <w:t>         6V</w:t>
            </w:r>
            <w:r w:rsidRPr="0059323E">
              <w:rPr>
                <w:rFonts w:hint="eastAsia"/>
              </w:rPr>
              <w:t>可充镍</w:t>
            </w:r>
            <w:r w:rsidRPr="0059323E">
              <w:rPr>
                <w:rFonts w:hint="eastAsia"/>
              </w:rPr>
              <w:t>-</w:t>
            </w:r>
            <w:r w:rsidRPr="0059323E">
              <w:rPr>
                <w:rFonts w:hint="eastAsia"/>
              </w:rPr>
              <w:t>氢电池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AB6D0B">
              <w:rPr>
                <w:rFonts w:hint="eastAsia"/>
              </w:rPr>
              <w:t>★</w:t>
            </w:r>
            <w:r w:rsidRPr="0059323E">
              <w:rPr>
                <w:rFonts w:hint="eastAsia"/>
              </w:rPr>
              <w:t>电池工作时间</w:t>
            </w:r>
            <w:r w:rsidRPr="0059323E">
              <w:rPr>
                <w:rFonts w:hint="eastAsia"/>
              </w:rPr>
              <w:t>    </w:t>
            </w:r>
            <w:r w:rsidRPr="0059323E">
              <w:rPr>
                <w:rFonts w:hint="eastAsia"/>
              </w:rPr>
              <w:t>≥</w:t>
            </w:r>
            <w:r w:rsidRPr="0059323E">
              <w:rPr>
                <w:rFonts w:hint="eastAsia"/>
              </w:rPr>
              <w:t>15h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7</w:t>
            </w:r>
            <w:r w:rsidRPr="0059323E">
              <w:rPr>
                <w:rFonts w:hint="eastAsia"/>
              </w:rPr>
              <w:t>、其它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对点器</w:t>
            </w:r>
            <w:r w:rsidRPr="0059323E">
              <w:rPr>
                <w:rFonts w:hint="eastAsia"/>
              </w:rPr>
              <w:t>    </w:t>
            </w:r>
            <w:r w:rsidRPr="0059323E">
              <w:rPr>
                <w:rFonts w:hint="eastAsia"/>
              </w:rPr>
              <w:t>激光对电器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数据接口</w:t>
            </w:r>
            <w:r w:rsidRPr="0059323E">
              <w:rPr>
                <w:rFonts w:hint="eastAsia"/>
              </w:rPr>
              <w:t>   RS-232C</w:t>
            </w:r>
          </w:p>
          <w:p w:rsidR="0050056E" w:rsidRPr="0059323E" w:rsidRDefault="0050056E" w:rsidP="00C00952">
            <w:pPr>
              <w:widowControl/>
              <w:spacing w:line="240" w:lineRule="exact"/>
              <w:jc w:val="left"/>
              <w:textAlignment w:val="center"/>
            </w:pPr>
            <w:r w:rsidRPr="0059323E">
              <w:rPr>
                <w:rFonts w:hint="eastAsia"/>
              </w:rPr>
              <w:t>工作温度</w:t>
            </w:r>
            <w:r w:rsidRPr="0059323E">
              <w:rPr>
                <w:rFonts w:hint="eastAsia"/>
              </w:rPr>
              <w:t>   -20</w:t>
            </w:r>
            <w:r w:rsidRPr="0059323E">
              <w:rPr>
                <w:rFonts w:hint="eastAsia"/>
              </w:rPr>
              <w:t>℃</w:t>
            </w:r>
            <w:r w:rsidRPr="0059323E">
              <w:rPr>
                <w:rFonts w:hint="eastAsia"/>
              </w:rPr>
              <w:t xml:space="preserve"> </w:t>
            </w:r>
            <w:r w:rsidRPr="0059323E">
              <w:rPr>
                <w:rFonts w:hint="eastAsia"/>
              </w:rPr>
              <w:t>～</w:t>
            </w:r>
            <w:r w:rsidRPr="0059323E">
              <w:rPr>
                <w:rFonts w:hint="eastAsia"/>
              </w:rPr>
              <w:t xml:space="preserve"> + 50</w:t>
            </w:r>
            <w:r w:rsidRPr="0059323E">
              <w:rPr>
                <w:rFonts w:hint="eastAsia"/>
              </w:rPr>
              <w:t>℃</w:t>
            </w:r>
          </w:p>
          <w:p w:rsidR="0050056E" w:rsidRPr="00B4257B" w:rsidRDefault="0050056E" w:rsidP="00C009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59323E">
              <w:rPr>
                <w:rFonts w:hint="eastAsia"/>
              </w:rPr>
              <w:t>仪器重量</w:t>
            </w:r>
            <w:r w:rsidRPr="0059323E">
              <w:rPr>
                <w:rFonts w:hint="eastAsia"/>
              </w:rPr>
              <w:t xml:space="preserve">     </w:t>
            </w:r>
            <w:r w:rsidRPr="0059323E">
              <w:rPr>
                <w:rFonts w:hint="eastAsia"/>
              </w:rPr>
              <w:t>≤</w:t>
            </w:r>
            <w:r w:rsidRPr="0059323E">
              <w:rPr>
                <w:rFonts w:hint="eastAsia"/>
              </w:rPr>
              <w:t> 4.0kg</w:t>
            </w:r>
          </w:p>
        </w:tc>
        <w:tc>
          <w:tcPr>
            <w:tcW w:w="984" w:type="dxa"/>
            <w:vAlign w:val="center"/>
          </w:tcPr>
          <w:p w:rsidR="0050056E" w:rsidRDefault="0050056E" w:rsidP="00387F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50056E" w:rsidTr="0050056E">
        <w:trPr>
          <w:trHeight w:val="836"/>
          <w:jc w:val="center"/>
        </w:trPr>
        <w:tc>
          <w:tcPr>
            <w:tcW w:w="710" w:type="dxa"/>
            <w:vAlign w:val="center"/>
          </w:tcPr>
          <w:p w:rsidR="0050056E" w:rsidRDefault="0050056E" w:rsidP="00387F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50056E" w:rsidRDefault="0050056E" w:rsidP="00387F22">
            <w:pPr>
              <w:jc w:val="center"/>
              <w:rPr>
                <w:sz w:val="24"/>
                <w:szCs w:val="24"/>
              </w:rPr>
            </w:pPr>
            <w:r w:rsidRPr="006965F8">
              <w:rPr>
                <w:rFonts w:hint="eastAsia"/>
                <w:sz w:val="24"/>
                <w:szCs w:val="24"/>
              </w:rPr>
              <w:t>DSZ2</w:t>
            </w:r>
            <w:r w:rsidRPr="006965F8">
              <w:rPr>
                <w:rFonts w:hint="eastAsia"/>
                <w:sz w:val="24"/>
                <w:szCs w:val="24"/>
              </w:rPr>
              <w:t>级水准仪、</w:t>
            </w:r>
            <w:proofErr w:type="gramStart"/>
            <w:r w:rsidRPr="006965F8">
              <w:rPr>
                <w:rFonts w:hint="eastAsia"/>
                <w:sz w:val="24"/>
                <w:szCs w:val="24"/>
              </w:rPr>
              <w:t>精密因瓦水准</w:t>
            </w:r>
            <w:proofErr w:type="gramEnd"/>
            <w:r w:rsidRPr="006965F8">
              <w:rPr>
                <w:rFonts w:hint="eastAsia"/>
                <w:sz w:val="24"/>
                <w:szCs w:val="24"/>
              </w:rPr>
              <w:t>标尺、</w:t>
            </w:r>
            <w:r w:rsidRPr="006965F8">
              <w:rPr>
                <w:rFonts w:hint="eastAsia"/>
                <w:sz w:val="24"/>
                <w:szCs w:val="24"/>
              </w:rPr>
              <w:t>FS1</w:t>
            </w:r>
            <w:r w:rsidRPr="006965F8">
              <w:rPr>
                <w:rFonts w:hint="eastAsia"/>
                <w:sz w:val="24"/>
                <w:szCs w:val="24"/>
              </w:rPr>
              <w:t>测微器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1</w:t>
            </w:r>
            <w:r w:rsidRPr="0059323E">
              <w:rPr>
                <w:rFonts w:hint="eastAsia"/>
              </w:rPr>
              <w:t>、每公里往返测量标准偏差</w:t>
            </w:r>
          </w:p>
          <w:p w:rsidR="0050056E" w:rsidRPr="0059323E" w:rsidRDefault="0050056E" w:rsidP="00C00952">
            <w:pPr>
              <w:spacing w:line="240" w:lineRule="exact"/>
            </w:pPr>
            <w:r w:rsidRPr="00AB6D0B">
              <w:rPr>
                <w:rFonts w:hint="eastAsia"/>
              </w:rPr>
              <w:t>★</w:t>
            </w:r>
            <w:r w:rsidRPr="0059323E">
              <w:rPr>
                <w:rFonts w:hint="eastAsia"/>
              </w:rPr>
              <w:t xml:space="preserve">DSZ2:     </w:t>
            </w:r>
            <w:r w:rsidRPr="0059323E">
              <w:rPr>
                <w:rFonts w:hint="eastAsia"/>
              </w:rPr>
              <w:t>±</w:t>
            </w:r>
            <w:r w:rsidRPr="0059323E">
              <w:rPr>
                <w:rFonts w:hint="eastAsia"/>
              </w:rPr>
              <w:t xml:space="preserve"> 1.5mm(</w:t>
            </w:r>
            <w:r w:rsidRPr="0059323E">
              <w:rPr>
                <w:rFonts w:hint="eastAsia"/>
              </w:rPr>
              <w:t>普通标尺</w:t>
            </w:r>
            <w:r w:rsidRPr="0059323E">
              <w:rPr>
                <w:rFonts w:hint="eastAsia"/>
              </w:rPr>
              <w:t>)    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±</w:t>
            </w:r>
            <w:r w:rsidRPr="0059323E">
              <w:rPr>
                <w:rFonts w:hint="eastAsia"/>
              </w:rPr>
              <w:t xml:space="preserve"> 1.0mm(</w:t>
            </w:r>
            <w:proofErr w:type="gramStart"/>
            <w:r w:rsidRPr="0059323E">
              <w:rPr>
                <w:rFonts w:hint="eastAsia"/>
              </w:rPr>
              <w:t>铟钢标尺</w:t>
            </w:r>
            <w:proofErr w:type="gramEnd"/>
            <w:r w:rsidRPr="0059323E">
              <w:rPr>
                <w:rFonts w:hint="eastAsia"/>
              </w:rPr>
              <w:t>)</w:t>
            </w:r>
          </w:p>
          <w:p w:rsidR="0050056E" w:rsidRPr="0059323E" w:rsidRDefault="0050056E" w:rsidP="00C00952">
            <w:pPr>
              <w:spacing w:line="240" w:lineRule="exact"/>
            </w:pPr>
            <w:r w:rsidRPr="00AB6D0B">
              <w:rPr>
                <w:rFonts w:hint="eastAsia"/>
              </w:rPr>
              <w:t>★</w:t>
            </w:r>
            <w:r w:rsidRPr="0059323E">
              <w:rPr>
                <w:rFonts w:hint="eastAsia"/>
              </w:rPr>
              <w:t>DSZ2+FS1</w:t>
            </w:r>
            <w:r w:rsidRPr="0059323E">
              <w:rPr>
                <w:rFonts w:hint="eastAsia"/>
              </w:rPr>
              <w:t>：</w:t>
            </w:r>
            <w:r w:rsidRPr="0059323E">
              <w:rPr>
                <w:rFonts w:hint="eastAsia"/>
              </w:rPr>
              <w:t xml:space="preserve">      </w:t>
            </w:r>
            <w:r w:rsidRPr="0059323E">
              <w:rPr>
                <w:rFonts w:hint="eastAsia"/>
              </w:rPr>
              <w:t>±</w:t>
            </w:r>
            <w:r w:rsidRPr="0059323E">
              <w:rPr>
                <w:rFonts w:hint="eastAsia"/>
              </w:rPr>
              <w:t xml:space="preserve"> 0.5mm(</w:t>
            </w:r>
            <w:proofErr w:type="gramStart"/>
            <w:r w:rsidRPr="0059323E">
              <w:rPr>
                <w:rFonts w:hint="eastAsia"/>
              </w:rPr>
              <w:t>铟钢标尺</w:t>
            </w:r>
            <w:proofErr w:type="gramEnd"/>
            <w:r w:rsidRPr="0059323E">
              <w:rPr>
                <w:rFonts w:hint="eastAsia"/>
              </w:rPr>
              <w:t>)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2</w:t>
            </w:r>
            <w:r w:rsidRPr="0059323E">
              <w:rPr>
                <w:rFonts w:hint="eastAsia"/>
              </w:rPr>
              <w:t>、放大倍率</w:t>
            </w:r>
            <w:r w:rsidRPr="0059323E">
              <w:rPr>
                <w:rFonts w:hint="eastAsia"/>
              </w:rPr>
              <w:t>          32</w:t>
            </w:r>
            <w:r w:rsidRPr="0059323E">
              <w:rPr>
                <w:rFonts w:hint="eastAsia"/>
              </w:rPr>
              <w:t>×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3</w:t>
            </w:r>
            <w:r w:rsidRPr="0059323E">
              <w:rPr>
                <w:rFonts w:hint="eastAsia"/>
              </w:rPr>
              <w:t>、最短视距</w:t>
            </w:r>
            <w:r w:rsidRPr="0059323E">
              <w:rPr>
                <w:rFonts w:hint="eastAsia"/>
              </w:rPr>
              <w:t>           1.6m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4</w:t>
            </w:r>
            <w:r w:rsidRPr="0059323E">
              <w:rPr>
                <w:rFonts w:hint="eastAsia"/>
              </w:rPr>
              <w:t>、补偿工作范围</w:t>
            </w:r>
            <w:r w:rsidRPr="0059323E">
              <w:rPr>
                <w:rFonts w:hint="eastAsia"/>
              </w:rPr>
              <w:t xml:space="preserve">         </w:t>
            </w:r>
            <w:r w:rsidRPr="0059323E">
              <w:rPr>
                <w:rFonts w:hint="eastAsia"/>
              </w:rPr>
              <w:t>±</w:t>
            </w:r>
            <w:r w:rsidRPr="0059323E">
              <w:rPr>
                <w:rFonts w:hint="eastAsia"/>
              </w:rPr>
              <w:t xml:space="preserve"> 14</w:t>
            </w:r>
            <w:r w:rsidRPr="0059323E">
              <w:rPr>
                <w:rFonts w:hint="eastAsia"/>
              </w:rPr>
              <w:t>′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5</w:t>
            </w:r>
            <w:r w:rsidRPr="0059323E">
              <w:rPr>
                <w:rFonts w:hint="eastAsia"/>
              </w:rPr>
              <w:t>、补偿安平精度</w:t>
            </w:r>
            <w:r w:rsidRPr="0059323E">
              <w:rPr>
                <w:rFonts w:hint="eastAsia"/>
              </w:rPr>
              <w:t xml:space="preserve">         </w:t>
            </w:r>
            <w:r w:rsidRPr="0059323E">
              <w:rPr>
                <w:rFonts w:hint="eastAsia"/>
              </w:rPr>
              <w:t>≤</w:t>
            </w:r>
            <w:r w:rsidRPr="0059323E">
              <w:rPr>
                <w:rFonts w:hint="eastAsia"/>
              </w:rPr>
              <w:t xml:space="preserve"> </w:t>
            </w:r>
            <w:r w:rsidRPr="0059323E">
              <w:rPr>
                <w:rFonts w:hint="eastAsia"/>
              </w:rPr>
              <w:t>±</w:t>
            </w:r>
            <w:r w:rsidRPr="0059323E">
              <w:rPr>
                <w:rFonts w:hint="eastAsia"/>
              </w:rPr>
              <w:t>0.3</w:t>
            </w:r>
            <w:r w:rsidRPr="0059323E">
              <w:rPr>
                <w:rFonts w:hint="eastAsia"/>
              </w:rPr>
              <w:t>″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6</w:t>
            </w:r>
            <w:r w:rsidRPr="0059323E">
              <w:rPr>
                <w:rFonts w:hint="eastAsia"/>
              </w:rPr>
              <w:t>、仪器重量</w:t>
            </w:r>
            <w:r w:rsidRPr="0059323E">
              <w:rPr>
                <w:rFonts w:hint="eastAsia"/>
              </w:rPr>
              <w:t>           2.5kg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7</w:t>
            </w:r>
            <w:r w:rsidRPr="0059323E">
              <w:rPr>
                <w:rFonts w:hint="eastAsia"/>
              </w:rPr>
              <w:t>、</w:t>
            </w:r>
            <w:r w:rsidRPr="00AB6D0B">
              <w:rPr>
                <w:rFonts w:hint="eastAsia"/>
              </w:rPr>
              <w:t>★</w:t>
            </w:r>
            <w:r w:rsidRPr="0059323E">
              <w:rPr>
                <w:rFonts w:hint="eastAsia"/>
              </w:rPr>
              <w:t>测微器：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范围</w:t>
            </w:r>
            <w:r w:rsidRPr="0059323E">
              <w:rPr>
                <w:rFonts w:hint="eastAsia"/>
              </w:rPr>
              <w:t>    10mm</w:t>
            </w:r>
          </w:p>
          <w:p w:rsidR="0050056E" w:rsidRPr="0059323E" w:rsidRDefault="0050056E" w:rsidP="00C00952">
            <w:pPr>
              <w:spacing w:line="240" w:lineRule="exact"/>
            </w:pPr>
            <w:r w:rsidRPr="0059323E">
              <w:rPr>
                <w:rFonts w:hint="eastAsia"/>
              </w:rPr>
              <w:t>最小格值</w:t>
            </w:r>
            <w:r w:rsidRPr="0059323E">
              <w:rPr>
                <w:rFonts w:hint="eastAsia"/>
              </w:rPr>
              <w:t>  0.1mm</w:t>
            </w:r>
          </w:p>
          <w:p w:rsidR="0050056E" w:rsidRPr="0059323E" w:rsidRDefault="0050056E" w:rsidP="00C00952">
            <w:pPr>
              <w:spacing w:line="240" w:lineRule="exact"/>
            </w:pPr>
            <w:proofErr w:type="gramStart"/>
            <w:r w:rsidRPr="0059323E">
              <w:rPr>
                <w:rFonts w:hint="eastAsia"/>
              </w:rPr>
              <w:t>估读值</w:t>
            </w:r>
            <w:proofErr w:type="gramEnd"/>
            <w:r w:rsidRPr="0059323E">
              <w:rPr>
                <w:rFonts w:hint="eastAsia"/>
              </w:rPr>
              <w:t>   0.01mm</w:t>
            </w:r>
          </w:p>
          <w:p w:rsidR="0050056E" w:rsidRPr="006965F8" w:rsidRDefault="0050056E" w:rsidP="00C00952">
            <w:pPr>
              <w:spacing w:line="240" w:lineRule="exact"/>
              <w:rPr>
                <w:sz w:val="24"/>
                <w:szCs w:val="24"/>
              </w:rPr>
            </w:pPr>
            <w:r w:rsidRPr="00AB6D0B">
              <w:rPr>
                <w:rFonts w:hint="eastAsia"/>
              </w:rPr>
              <w:t>★</w:t>
            </w:r>
            <w:r w:rsidRPr="0059323E">
              <w:t>为了</w:t>
            </w:r>
            <w:r w:rsidRPr="0059323E">
              <w:rPr>
                <w:rFonts w:hint="eastAsia"/>
              </w:rPr>
              <w:t>合法使用和以后的正常升级和售后服务，投标时需提供厂家授权书原件。</w:t>
            </w:r>
          </w:p>
        </w:tc>
        <w:tc>
          <w:tcPr>
            <w:tcW w:w="984" w:type="dxa"/>
            <w:vAlign w:val="center"/>
          </w:tcPr>
          <w:p w:rsidR="0050056E" w:rsidRDefault="003839CB" w:rsidP="00387F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0056E">
              <w:rPr>
                <w:rFonts w:hint="eastAsia"/>
                <w:sz w:val="24"/>
                <w:szCs w:val="24"/>
              </w:rPr>
              <w:t>0</w:t>
            </w:r>
            <w:r w:rsidR="0050056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台</w:t>
            </w:r>
          </w:p>
        </w:tc>
      </w:tr>
    </w:tbl>
    <w:p w:rsidR="00A24C28" w:rsidRPr="00F47232" w:rsidRDefault="008342A3">
      <w:r>
        <w:t>备注：</w:t>
      </w:r>
      <w:r w:rsidR="00EF10C3">
        <w:rPr>
          <w:rFonts w:hint="eastAsia"/>
        </w:rPr>
        <w:t>以上标注“</w:t>
      </w:r>
      <w:r w:rsidR="00EF10C3" w:rsidRPr="00AB6D0B">
        <w:rPr>
          <w:rFonts w:hint="eastAsia"/>
        </w:rPr>
        <w:t>★</w:t>
      </w:r>
      <w:r w:rsidR="00EF10C3">
        <w:rPr>
          <w:rFonts w:hint="eastAsia"/>
        </w:rPr>
        <w:t>”为重要指标性能参数，投标产品必须满足或者优于参数，否则投标文件无效；没标注“</w:t>
      </w:r>
      <w:r w:rsidR="00EF10C3" w:rsidRPr="00AB6D0B">
        <w:rPr>
          <w:rFonts w:hint="eastAsia"/>
        </w:rPr>
        <w:t>★</w:t>
      </w:r>
      <w:r w:rsidR="00EF10C3">
        <w:rPr>
          <w:rFonts w:hint="eastAsia"/>
        </w:rPr>
        <w:t>”的出现两条以上技术参数不满足，则投标文件无效。</w:t>
      </w:r>
    </w:p>
    <w:sectPr w:rsidR="00A24C28" w:rsidRPr="00F47232" w:rsidSect="00C00952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74" w:rsidRDefault="00DE1474" w:rsidP="00F47232">
      <w:r>
        <w:separator/>
      </w:r>
    </w:p>
  </w:endnote>
  <w:endnote w:type="continuationSeparator" w:id="0">
    <w:p w:rsidR="00DE1474" w:rsidRDefault="00DE1474" w:rsidP="00F4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74" w:rsidRDefault="00DE1474" w:rsidP="00F47232">
      <w:r>
        <w:separator/>
      </w:r>
    </w:p>
  </w:footnote>
  <w:footnote w:type="continuationSeparator" w:id="0">
    <w:p w:rsidR="00DE1474" w:rsidRDefault="00DE1474" w:rsidP="00F47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E97"/>
    <w:multiLevelType w:val="hybridMultilevel"/>
    <w:tmpl w:val="AC026ADE"/>
    <w:lvl w:ilvl="0" w:tplc="B138606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E73A26"/>
    <w:multiLevelType w:val="hybridMultilevel"/>
    <w:tmpl w:val="7A8CD164"/>
    <w:lvl w:ilvl="0" w:tplc="A1664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4B75C81"/>
    <w:multiLevelType w:val="hybridMultilevel"/>
    <w:tmpl w:val="CB109E30"/>
    <w:lvl w:ilvl="0" w:tplc="AAD8C59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CA2E0A"/>
    <w:multiLevelType w:val="hybridMultilevel"/>
    <w:tmpl w:val="CA584618"/>
    <w:lvl w:ilvl="0" w:tplc="432A2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1BF"/>
    <w:rsid w:val="00046BF4"/>
    <w:rsid w:val="001B4EAF"/>
    <w:rsid w:val="003839CB"/>
    <w:rsid w:val="00386319"/>
    <w:rsid w:val="003B0A2D"/>
    <w:rsid w:val="00463EC5"/>
    <w:rsid w:val="0050056E"/>
    <w:rsid w:val="005118F8"/>
    <w:rsid w:val="0059323E"/>
    <w:rsid w:val="005A1882"/>
    <w:rsid w:val="005E3C58"/>
    <w:rsid w:val="006965F8"/>
    <w:rsid w:val="006F552E"/>
    <w:rsid w:val="007004C5"/>
    <w:rsid w:val="008342A3"/>
    <w:rsid w:val="00A24C28"/>
    <w:rsid w:val="00AA61BF"/>
    <w:rsid w:val="00AB6D0B"/>
    <w:rsid w:val="00B4257B"/>
    <w:rsid w:val="00C00952"/>
    <w:rsid w:val="00DE1474"/>
    <w:rsid w:val="00E303AF"/>
    <w:rsid w:val="00E96E99"/>
    <w:rsid w:val="00EA7B68"/>
    <w:rsid w:val="00ED42C8"/>
    <w:rsid w:val="00EE3C0E"/>
    <w:rsid w:val="00EF10C3"/>
    <w:rsid w:val="00F4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F4723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232"/>
    <w:rPr>
      <w:sz w:val="18"/>
      <w:szCs w:val="18"/>
    </w:rPr>
  </w:style>
  <w:style w:type="character" w:customStyle="1" w:styleId="2Char">
    <w:name w:val="标题 2 Char"/>
    <w:basedOn w:val="a0"/>
    <w:link w:val="2"/>
    <w:rsid w:val="00F47232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F4723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6965F8"/>
    <w:rPr>
      <w:b/>
      <w:bCs/>
    </w:rPr>
  </w:style>
  <w:style w:type="paragraph" w:styleId="a7">
    <w:name w:val="List Paragraph"/>
    <w:basedOn w:val="a"/>
    <w:uiPriority w:val="34"/>
    <w:qFormat/>
    <w:rsid w:val="00AB6D0B"/>
    <w:pPr>
      <w:ind w:firstLineChars="200" w:firstLine="420"/>
    </w:pPr>
    <w:rPr>
      <w:rFonts w:ascii="Cambria" w:hAnsi="Cambria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C0095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09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F4723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232"/>
    <w:rPr>
      <w:sz w:val="18"/>
      <w:szCs w:val="18"/>
    </w:rPr>
  </w:style>
  <w:style w:type="character" w:customStyle="1" w:styleId="2Char">
    <w:name w:val="标题 2 Char"/>
    <w:basedOn w:val="a0"/>
    <w:link w:val="2"/>
    <w:rsid w:val="00F47232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F4723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6965F8"/>
    <w:rPr>
      <w:b/>
      <w:bCs/>
    </w:rPr>
  </w:style>
  <w:style w:type="paragraph" w:styleId="a7">
    <w:name w:val="List Paragraph"/>
    <w:basedOn w:val="a"/>
    <w:uiPriority w:val="34"/>
    <w:qFormat/>
    <w:rsid w:val="00AB6D0B"/>
    <w:pPr>
      <w:ind w:firstLineChars="200" w:firstLine="420"/>
    </w:pPr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3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8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3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3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44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89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08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711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985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024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07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8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9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52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19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84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94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57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5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7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65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77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24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46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43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67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9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2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1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4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5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71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133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28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5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8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83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37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3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0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48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013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龙之吻</dc:creator>
  <cp:keywords/>
  <dc:description/>
  <cp:lastModifiedBy>合肥经济技术职业学院</cp:lastModifiedBy>
  <cp:revision>12</cp:revision>
  <cp:lastPrinted>2017-05-17T06:43:00Z</cp:lastPrinted>
  <dcterms:created xsi:type="dcterms:W3CDTF">2017-03-02T09:06:00Z</dcterms:created>
  <dcterms:modified xsi:type="dcterms:W3CDTF">2017-05-17T06:43:00Z</dcterms:modified>
</cp:coreProperties>
</file>